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77F70" w14:textId="77777777" w:rsidR="007852DB" w:rsidRDefault="007852DB" w:rsidP="007852DB">
      <w:pPr>
        <w:jc w:val="center"/>
        <w:rPr>
          <w:lang w:val="fr-FR"/>
        </w:rPr>
      </w:pPr>
      <w:r>
        <w:rPr>
          <w:lang w:val="fr-FR"/>
        </w:rPr>
        <w:t>FICHE PROJET</w:t>
      </w:r>
    </w:p>
    <w:tbl>
      <w:tblPr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417"/>
        <w:gridCol w:w="635"/>
        <w:gridCol w:w="1917"/>
        <w:gridCol w:w="708"/>
        <w:gridCol w:w="2796"/>
      </w:tblGrid>
      <w:tr w:rsidR="007852DB" w:rsidRPr="00FD4C59" w14:paraId="7C6ED180" w14:textId="77777777" w:rsidTr="004374E3">
        <w:trPr>
          <w:trHeight w:val="711"/>
        </w:trPr>
        <w:tc>
          <w:tcPr>
            <w:tcW w:w="10842" w:type="dxa"/>
            <w:gridSpan w:val="6"/>
            <w:shd w:val="clear" w:color="auto" w:fill="808080"/>
            <w:vAlign w:val="center"/>
          </w:tcPr>
          <w:p w14:paraId="1A625CBB" w14:textId="77777777" w:rsidR="00696D8F" w:rsidRDefault="00696D8F" w:rsidP="004374E3">
            <w:pPr>
              <w:ind w:firstLine="0"/>
              <w:jc w:val="center"/>
              <w:rPr>
                <w:b/>
                <w:color w:val="FFFFFF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 xml:space="preserve">ACTION DE </w:t>
            </w:r>
            <w:r w:rsidR="007852DB"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 xml:space="preserve">LANCEMENT DE LA SEMAINE NATIONALE DES ML : </w:t>
            </w:r>
          </w:p>
          <w:p w14:paraId="0380BA11" w14:textId="11E4A98D" w:rsidR="007852DB" w:rsidRPr="003C0B7E" w:rsidRDefault="007852DB" w:rsidP="004374E3">
            <w:pPr>
              <w:ind w:firstLine="0"/>
              <w:jc w:val="center"/>
              <w:rPr>
                <w:b/>
                <w:color w:val="FFFFFF"/>
                <w:sz w:val="24"/>
                <w:szCs w:val="24"/>
                <w:u w:val="single"/>
                <w:lang w:val="fr-FR"/>
              </w:rPr>
            </w:pPr>
            <w:r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>DESSINER SON AVENIR</w:t>
            </w:r>
            <w:r w:rsidR="00692C9B"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 xml:space="preserve"> </w:t>
            </w:r>
            <w:r w:rsidR="00BE6770"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>ML NORD</w:t>
            </w:r>
            <w:r w:rsidR="00692C9B">
              <w:rPr>
                <w:b/>
                <w:color w:val="FFFFFF"/>
                <w:sz w:val="24"/>
                <w:szCs w:val="24"/>
                <w:u w:val="single"/>
                <w:lang w:val="fr-FR"/>
              </w:rPr>
              <w:t xml:space="preserve"> REUNION</w:t>
            </w:r>
          </w:p>
        </w:tc>
      </w:tr>
      <w:tr w:rsidR="007852DB" w:rsidRPr="00FD4C59" w14:paraId="2BABA037" w14:textId="77777777" w:rsidTr="004374E3">
        <w:trPr>
          <w:trHeight w:val="406"/>
        </w:trPr>
        <w:tc>
          <w:tcPr>
            <w:tcW w:w="10842" w:type="dxa"/>
            <w:gridSpan w:val="6"/>
            <w:vAlign w:val="center"/>
          </w:tcPr>
          <w:p w14:paraId="42680599" w14:textId="26C20050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Référent(s) de l’action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Régine PAYET/Arnaud JEAN-JACQUES/Orianne ANILAH</w:t>
            </w:r>
          </w:p>
        </w:tc>
      </w:tr>
      <w:tr w:rsidR="007852DB" w:rsidRPr="00FD4C59" w14:paraId="47A02ADF" w14:textId="77777777" w:rsidTr="004374E3">
        <w:trPr>
          <w:trHeight w:val="425"/>
        </w:trPr>
        <w:tc>
          <w:tcPr>
            <w:tcW w:w="4786" w:type="dxa"/>
            <w:gridSpan w:val="2"/>
            <w:vAlign w:val="center"/>
          </w:tcPr>
          <w:p w14:paraId="754A39DF" w14:textId="77777777" w:rsidR="00576536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Nombre de participants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652B0A1" w14:textId="0A08AE0A" w:rsidR="00576536" w:rsidRDefault="00576536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12 J</w:t>
            </w:r>
            <w:r w:rsidR="00060EFB">
              <w:rPr>
                <w:sz w:val="20"/>
                <w:szCs w:val="20"/>
                <w:lang w:val="fr-FR"/>
              </w:rPr>
              <w:t>eunes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060EFB">
              <w:rPr>
                <w:sz w:val="20"/>
                <w:szCs w:val="20"/>
                <w:lang w:val="fr-FR"/>
              </w:rPr>
              <w:t>« talents »</w:t>
            </w:r>
            <w:r w:rsidR="00746B5A">
              <w:rPr>
                <w:sz w:val="20"/>
                <w:szCs w:val="20"/>
                <w:lang w:val="fr-FR"/>
              </w:rPr>
              <w:t xml:space="preserve"> </w:t>
            </w:r>
            <w:r w:rsidR="00060EFB">
              <w:rPr>
                <w:sz w:val="20"/>
                <w:szCs w:val="20"/>
                <w:lang w:val="fr-FR"/>
              </w:rPr>
              <w:t>accompagné</w:t>
            </w:r>
            <w:r w:rsidR="00D87563">
              <w:rPr>
                <w:sz w:val="20"/>
                <w:szCs w:val="20"/>
                <w:lang w:val="fr-FR"/>
              </w:rPr>
              <w:t>s par la MLN</w:t>
            </w:r>
            <w:r w:rsidR="00746B5A">
              <w:rPr>
                <w:sz w:val="20"/>
                <w:szCs w:val="20"/>
                <w:lang w:val="fr-FR"/>
              </w:rPr>
              <w:t xml:space="preserve"> </w:t>
            </w:r>
          </w:p>
          <w:p w14:paraId="014FE78B" w14:textId="35E5EB51" w:rsidR="007852DB" w:rsidRDefault="00AD063D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15</w:t>
            </w:r>
            <w:r w:rsidR="006F0AA6">
              <w:rPr>
                <w:sz w:val="20"/>
                <w:szCs w:val="20"/>
                <w:lang w:val="fr-FR"/>
              </w:rPr>
              <w:t xml:space="preserve"> </w:t>
            </w:r>
            <w:r w:rsidR="00943FDA">
              <w:rPr>
                <w:sz w:val="20"/>
                <w:szCs w:val="20"/>
                <w:lang w:val="fr-FR"/>
              </w:rPr>
              <w:t>J</w:t>
            </w:r>
            <w:r w:rsidR="00D87563">
              <w:rPr>
                <w:sz w:val="20"/>
                <w:szCs w:val="20"/>
                <w:lang w:val="fr-FR"/>
              </w:rPr>
              <w:t>eunes en</w:t>
            </w:r>
            <w:r w:rsidR="00943FDA">
              <w:rPr>
                <w:sz w:val="20"/>
                <w:szCs w:val="20"/>
                <w:lang w:val="fr-FR"/>
              </w:rPr>
              <w:t xml:space="preserve"> CEJ</w:t>
            </w:r>
            <w:r w:rsidR="00746B5A">
              <w:rPr>
                <w:sz w:val="20"/>
                <w:szCs w:val="20"/>
                <w:lang w:val="fr-FR"/>
              </w:rPr>
              <w:t xml:space="preserve"> invité</w:t>
            </w:r>
            <w:r w:rsidR="00FA3F17">
              <w:rPr>
                <w:sz w:val="20"/>
                <w:szCs w:val="20"/>
                <w:lang w:val="fr-FR"/>
              </w:rPr>
              <w:t>s le jour du lancement</w:t>
            </w:r>
          </w:p>
          <w:p w14:paraId="722E2B74" w14:textId="35C900A4" w:rsidR="00060EFB" w:rsidRPr="003C0B7E" w:rsidRDefault="001F20D2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L’ensemble des jeunes de la MLN</w:t>
            </w:r>
            <w:r w:rsidR="009D05D6">
              <w:rPr>
                <w:sz w:val="20"/>
                <w:szCs w:val="20"/>
                <w:lang w:val="fr-FR"/>
              </w:rPr>
              <w:t>, flux</w:t>
            </w:r>
            <w:r w:rsidR="00BD384F">
              <w:rPr>
                <w:sz w:val="20"/>
                <w:szCs w:val="20"/>
                <w:lang w:val="fr-FR"/>
              </w:rPr>
              <w:t xml:space="preserve"> de </w:t>
            </w:r>
            <w:r w:rsidR="009D05D6">
              <w:rPr>
                <w:sz w:val="20"/>
                <w:szCs w:val="20"/>
                <w:lang w:val="fr-FR"/>
              </w:rPr>
              <w:t>visiteur</w:t>
            </w:r>
            <w:r w:rsidR="00BD384F">
              <w:rPr>
                <w:sz w:val="20"/>
                <w:szCs w:val="20"/>
                <w:lang w:val="fr-FR"/>
              </w:rPr>
              <w:t xml:space="preserve">s, le </w:t>
            </w:r>
            <w:r w:rsidR="009D05D6">
              <w:rPr>
                <w:sz w:val="20"/>
                <w:szCs w:val="20"/>
                <w:lang w:val="fr-FR"/>
              </w:rPr>
              <w:t xml:space="preserve">jour </w:t>
            </w:r>
            <w:r w:rsidR="00BD384F">
              <w:rPr>
                <w:sz w:val="20"/>
                <w:szCs w:val="20"/>
                <w:lang w:val="fr-FR"/>
              </w:rPr>
              <w:t xml:space="preserve">de lancement </w:t>
            </w:r>
            <w:r w:rsidR="009D05D6">
              <w:rPr>
                <w:sz w:val="20"/>
                <w:szCs w:val="20"/>
                <w:lang w:val="fr-FR"/>
              </w:rPr>
              <w:t>sur les antennes</w:t>
            </w:r>
          </w:p>
        </w:tc>
        <w:tc>
          <w:tcPr>
            <w:tcW w:w="6056" w:type="dxa"/>
            <w:gridSpan w:val="4"/>
            <w:vAlign w:val="center"/>
          </w:tcPr>
          <w:p w14:paraId="7045FA4C" w14:textId="01EBE36F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Publics visés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 w:rsidR="00E26DAF">
              <w:rPr>
                <w:sz w:val="20"/>
                <w:szCs w:val="20"/>
                <w:lang w:val="fr-FR"/>
              </w:rPr>
              <w:t xml:space="preserve"> </w:t>
            </w:r>
            <w:r w:rsidR="00061EBB">
              <w:rPr>
                <w:sz w:val="20"/>
                <w:szCs w:val="20"/>
                <w:lang w:val="fr-FR"/>
              </w:rPr>
              <w:t xml:space="preserve">Les jeunes accompagnés </w:t>
            </w:r>
            <w:r w:rsidR="00B604B0">
              <w:rPr>
                <w:sz w:val="20"/>
                <w:szCs w:val="20"/>
                <w:lang w:val="fr-FR"/>
              </w:rPr>
              <w:t xml:space="preserve">par </w:t>
            </w:r>
            <w:r w:rsidR="006F0AA6">
              <w:rPr>
                <w:sz w:val="20"/>
                <w:szCs w:val="20"/>
                <w:lang w:val="fr-FR"/>
              </w:rPr>
              <w:t>MLN</w:t>
            </w:r>
          </w:p>
        </w:tc>
      </w:tr>
      <w:tr w:rsidR="007852DB" w:rsidRPr="003C0B7E" w14:paraId="6D5869D6" w14:textId="77777777" w:rsidTr="004374E3">
        <w:trPr>
          <w:trHeight w:val="418"/>
        </w:trPr>
        <w:tc>
          <w:tcPr>
            <w:tcW w:w="3369" w:type="dxa"/>
            <w:vAlign w:val="center"/>
          </w:tcPr>
          <w:p w14:paraId="66999130" w14:textId="0F2BDC41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Date de début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9E25CF">
              <w:rPr>
                <w:sz w:val="20"/>
                <w:szCs w:val="20"/>
                <w:lang w:val="fr-FR"/>
              </w:rPr>
              <w:t>11/10</w:t>
            </w:r>
            <w:r w:rsidR="0039006D">
              <w:rPr>
                <w:sz w:val="20"/>
                <w:szCs w:val="20"/>
                <w:lang w:val="fr-FR"/>
              </w:rPr>
              <w:t>/2023</w:t>
            </w:r>
          </w:p>
        </w:tc>
        <w:tc>
          <w:tcPr>
            <w:tcW w:w="4677" w:type="dxa"/>
            <w:gridSpan w:val="4"/>
            <w:vAlign w:val="center"/>
          </w:tcPr>
          <w:p w14:paraId="2C63D906" w14:textId="5D04D54B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Date de fin prévisionnelle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1</w:t>
            </w:r>
            <w:r w:rsidR="0039006D">
              <w:rPr>
                <w:sz w:val="20"/>
                <w:szCs w:val="20"/>
                <w:lang w:val="fr-FR"/>
              </w:rPr>
              <w:t>1/10/2023</w:t>
            </w:r>
          </w:p>
        </w:tc>
        <w:tc>
          <w:tcPr>
            <w:tcW w:w="2796" w:type="dxa"/>
            <w:vAlign w:val="center"/>
          </w:tcPr>
          <w:p w14:paraId="0D8974F4" w14:textId="23060251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Durée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B57173">
              <w:rPr>
                <w:sz w:val="20"/>
                <w:szCs w:val="20"/>
                <w:lang w:val="fr-FR"/>
              </w:rPr>
              <w:t>9H</w:t>
            </w:r>
            <w:r w:rsidR="00010382">
              <w:rPr>
                <w:sz w:val="20"/>
                <w:szCs w:val="20"/>
                <w:lang w:val="fr-FR"/>
              </w:rPr>
              <w:t>0</w:t>
            </w:r>
            <w:r w:rsidR="00B57173">
              <w:rPr>
                <w:sz w:val="20"/>
                <w:szCs w:val="20"/>
                <w:lang w:val="fr-FR"/>
              </w:rPr>
              <w:t>0-</w:t>
            </w:r>
            <w:r w:rsidR="00AE28D3">
              <w:rPr>
                <w:sz w:val="20"/>
                <w:szCs w:val="20"/>
                <w:lang w:val="fr-FR"/>
              </w:rPr>
              <w:t>1</w:t>
            </w:r>
            <w:r w:rsidR="009E25CF">
              <w:rPr>
                <w:sz w:val="20"/>
                <w:szCs w:val="20"/>
                <w:lang w:val="fr-FR"/>
              </w:rPr>
              <w:t>2H00</w:t>
            </w:r>
          </w:p>
        </w:tc>
      </w:tr>
      <w:tr w:rsidR="007852DB" w:rsidRPr="00FD4C59" w14:paraId="21D1F5FE" w14:textId="77777777" w:rsidTr="004374E3">
        <w:trPr>
          <w:trHeight w:val="410"/>
        </w:trPr>
        <w:tc>
          <w:tcPr>
            <w:tcW w:w="10842" w:type="dxa"/>
            <w:gridSpan w:val="6"/>
            <w:vAlign w:val="center"/>
          </w:tcPr>
          <w:p w14:paraId="73E13598" w14:textId="1A579EF8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Territoire de l’action (local, départemental, régional ou autre)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5D5413">
              <w:rPr>
                <w:sz w:val="20"/>
                <w:szCs w:val="20"/>
                <w:lang w:val="fr-FR"/>
              </w:rPr>
              <w:t>MLN ANTENNE DE STE CLOTILDE ET</w:t>
            </w:r>
            <w:r w:rsidR="002F12D4">
              <w:rPr>
                <w:sz w:val="20"/>
                <w:szCs w:val="20"/>
                <w:lang w:val="fr-FR"/>
              </w:rPr>
              <w:t xml:space="preserve"> SIMULTANEMENT </w:t>
            </w:r>
            <w:r w:rsidR="009E29B7" w:rsidRPr="003D63E8">
              <w:rPr>
                <w:lang w:val="fr-FR"/>
              </w:rPr>
              <w:t xml:space="preserve">LES </w:t>
            </w:r>
            <w:r w:rsidR="009E29B7" w:rsidRPr="003D63E8">
              <w:rPr>
                <w:rFonts w:asciiTheme="minorHAnsi" w:hAnsiTheme="minorHAnsi" w:cstheme="minorHAnsi"/>
                <w:lang w:val="fr-FR"/>
              </w:rPr>
              <w:t>ANTENNES</w:t>
            </w:r>
            <w:r w:rsidR="009E29B7" w:rsidRPr="003D63E8">
              <w:rPr>
                <w:lang w:val="fr-FR"/>
              </w:rPr>
              <w:t xml:space="preserve"> MLN</w:t>
            </w:r>
          </w:p>
        </w:tc>
      </w:tr>
      <w:tr w:rsidR="007852DB" w:rsidRPr="00FD4C59" w14:paraId="4376FA42" w14:textId="77777777" w:rsidTr="004374E3">
        <w:trPr>
          <w:trHeight w:val="2552"/>
        </w:trPr>
        <w:tc>
          <w:tcPr>
            <w:tcW w:w="10842" w:type="dxa"/>
            <w:gridSpan w:val="6"/>
          </w:tcPr>
          <w:p w14:paraId="46F0E484" w14:textId="7579D00C" w:rsidR="00B005E3" w:rsidRDefault="007852DB" w:rsidP="00B005E3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Contexte (diagnostic à l’origine du projet)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45D40A0D" w14:textId="77777777" w:rsidR="00324246" w:rsidRDefault="00324246" w:rsidP="00B005E3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</w:p>
          <w:p w14:paraId="3C3E460B" w14:textId="6FA95A1B" w:rsidR="00757460" w:rsidRDefault="006F134B" w:rsidP="008C58F5">
            <w:pPr>
              <w:ind w:firstLine="0"/>
              <w:jc w:val="both"/>
              <w:rPr>
                <w:rFonts w:asciiTheme="minorHAnsi" w:hAnsiTheme="minorHAnsi" w:cstheme="minorHAnsi"/>
                <w:color w:val="111111"/>
                <w:lang w:val="fr-RE"/>
              </w:rPr>
            </w:pPr>
            <w:r w:rsidRPr="008261B9">
              <w:rPr>
                <w:rFonts w:asciiTheme="minorHAnsi" w:hAnsiTheme="minorHAnsi" w:cstheme="minorHAnsi"/>
                <w:color w:val="111111"/>
                <w:lang w:val="fr-RE"/>
              </w:rPr>
              <w:t>La semaine nationale des missions locales est un évènement annuel qui vise à mettre en lumière le rôle des missions locales dans l’accompagnement des jeunes</w:t>
            </w:r>
            <w:r w:rsidR="00757460">
              <w:rPr>
                <w:rFonts w:asciiTheme="minorHAnsi" w:hAnsiTheme="minorHAnsi" w:cstheme="minorHAnsi"/>
                <w:color w:val="111111"/>
                <w:lang w:val="fr-RE"/>
              </w:rPr>
              <w:t xml:space="preserve">. </w:t>
            </w:r>
          </w:p>
          <w:p w14:paraId="1AC8CF70" w14:textId="46AB7F45" w:rsidR="00F33254" w:rsidRDefault="00513EA2" w:rsidP="008C58F5">
            <w:pPr>
              <w:ind w:firstLine="0"/>
              <w:jc w:val="both"/>
              <w:rPr>
                <w:rFonts w:asciiTheme="minorHAnsi" w:hAnsiTheme="minorHAnsi" w:cstheme="minorHAnsi"/>
                <w:color w:val="111111"/>
                <w:lang w:val="fr-RE"/>
              </w:rPr>
            </w:pPr>
            <w:r>
              <w:rPr>
                <w:rFonts w:asciiTheme="minorHAnsi" w:hAnsiTheme="minorHAnsi" w:cstheme="minorHAnsi"/>
                <w:color w:val="111111"/>
                <w:lang w:val="fr-RE"/>
              </w:rPr>
              <w:t>Cette</w:t>
            </w:r>
            <w:r w:rsidR="00C43320">
              <w:rPr>
                <w:rFonts w:asciiTheme="minorHAnsi" w:hAnsiTheme="minorHAnsi" w:cstheme="minorHAnsi"/>
                <w:color w:val="111111"/>
                <w:lang w:val="fr-RE"/>
              </w:rPr>
              <w:t xml:space="preserve"> année l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 xml:space="preserve">a thématique choisie est “Dessiner son avenir en toute confiance”, avec l’objectif de valoriser les </w:t>
            </w:r>
            <w:r w:rsidR="00B212E5">
              <w:rPr>
                <w:rFonts w:asciiTheme="minorHAnsi" w:hAnsiTheme="minorHAnsi" w:cstheme="minorHAnsi"/>
                <w:color w:val="111111"/>
                <w:lang w:val="fr-RE"/>
              </w:rPr>
              <w:t xml:space="preserve">jeunes 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>talents, les compétences et les projets des jeunes.</w:t>
            </w:r>
          </w:p>
          <w:p w14:paraId="54AA2794" w14:textId="49B151D2" w:rsidR="006B512E" w:rsidRDefault="006B512E" w:rsidP="006B512E">
            <w:pPr>
              <w:ind w:firstLine="0"/>
              <w:jc w:val="both"/>
              <w:rPr>
                <w:rFonts w:asciiTheme="minorHAnsi" w:hAnsiTheme="minorHAnsi" w:cstheme="minorHAnsi"/>
                <w:color w:val="111111"/>
                <w:lang w:val="fr-RE"/>
              </w:rPr>
            </w:pPr>
            <w:r>
              <w:rPr>
                <w:rFonts w:asciiTheme="minorHAnsi" w:hAnsiTheme="minorHAnsi" w:cstheme="minorHAnsi"/>
                <w:color w:val="111111"/>
                <w:lang w:val="fr-RE"/>
              </w:rPr>
              <w:t>Plusieurs actions sont au programme</w:t>
            </w:r>
            <w:r w:rsidR="00251362">
              <w:rPr>
                <w:rFonts w:asciiTheme="minorHAnsi" w:hAnsiTheme="minorHAnsi" w:cstheme="minorHAnsi"/>
                <w:color w:val="111111"/>
                <w:lang w:val="fr-RE"/>
              </w:rPr>
              <w:t>,</w:t>
            </w:r>
            <w:r>
              <w:rPr>
                <w:rFonts w:asciiTheme="minorHAnsi" w:hAnsiTheme="minorHAnsi" w:cstheme="minorHAnsi"/>
                <w:color w:val="111111"/>
                <w:lang w:val="fr-RE"/>
              </w:rPr>
              <w:t xml:space="preserve"> du</w:t>
            </w:r>
            <w:r w:rsidR="00932D2B">
              <w:rPr>
                <w:rFonts w:asciiTheme="minorHAnsi" w:hAnsiTheme="minorHAnsi" w:cstheme="minorHAnsi"/>
                <w:color w:val="111111"/>
                <w:lang w:val="fr-RE"/>
              </w:rPr>
              <w:t>rant la semaine du</w:t>
            </w:r>
            <w:r>
              <w:rPr>
                <w:rFonts w:asciiTheme="minorHAnsi" w:hAnsiTheme="minorHAnsi" w:cstheme="minorHAnsi"/>
                <w:color w:val="111111"/>
                <w:lang w:val="fr-RE"/>
              </w:rPr>
              <w:t xml:space="preserve"> 11 au 20 octobre 2023</w:t>
            </w:r>
            <w:r w:rsidR="00B8727B">
              <w:rPr>
                <w:rFonts w:asciiTheme="minorHAnsi" w:hAnsiTheme="minorHAnsi" w:cstheme="minorHAnsi"/>
                <w:color w:val="111111"/>
                <w:lang w:val="fr-RE"/>
              </w:rPr>
              <w:t xml:space="preserve"> sur les territoires</w:t>
            </w:r>
            <w:r w:rsidR="00251362">
              <w:rPr>
                <w:rFonts w:asciiTheme="minorHAnsi" w:hAnsiTheme="minorHAnsi" w:cstheme="minorHAnsi"/>
                <w:color w:val="111111"/>
                <w:lang w:val="fr-RE"/>
              </w:rPr>
              <w:t xml:space="preserve"> de l’hexagone mais aussi</w:t>
            </w:r>
            <w:r w:rsidR="001C5F4B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251362">
              <w:rPr>
                <w:rFonts w:asciiTheme="minorHAnsi" w:hAnsiTheme="minorHAnsi" w:cstheme="minorHAnsi"/>
                <w:color w:val="111111"/>
                <w:lang w:val="fr-RE"/>
              </w:rPr>
              <w:t xml:space="preserve">ultramarins. </w:t>
            </w:r>
            <w:r w:rsidR="00B8727B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</w:p>
          <w:p w14:paraId="4CE6FF15" w14:textId="77777777" w:rsidR="006B512E" w:rsidRDefault="006B512E" w:rsidP="008C58F5">
            <w:pPr>
              <w:ind w:firstLine="0"/>
              <w:jc w:val="both"/>
              <w:rPr>
                <w:rFonts w:asciiTheme="minorHAnsi" w:hAnsiTheme="minorHAnsi" w:cstheme="minorHAnsi"/>
                <w:color w:val="111111"/>
                <w:lang w:val="fr-RE"/>
              </w:rPr>
            </w:pPr>
          </w:p>
          <w:p w14:paraId="3A7C8C59" w14:textId="403DAAAC" w:rsidR="00B66E50" w:rsidRDefault="009C671C" w:rsidP="008C58F5">
            <w:pPr>
              <w:ind w:firstLine="0"/>
              <w:jc w:val="both"/>
              <w:rPr>
                <w:rFonts w:asciiTheme="minorHAnsi" w:hAnsiTheme="minorHAnsi" w:cstheme="minorHAnsi"/>
                <w:color w:val="111111"/>
                <w:lang w:val="fr-RE"/>
              </w:rPr>
            </w:pPr>
            <w:r>
              <w:rPr>
                <w:rFonts w:asciiTheme="minorHAnsi" w:hAnsiTheme="minorHAnsi" w:cstheme="minorHAnsi"/>
                <w:color w:val="111111"/>
                <w:lang w:val="fr-RE"/>
              </w:rPr>
              <w:t>L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>’</w:t>
            </w:r>
            <w:r w:rsidR="00F33254">
              <w:rPr>
                <w:rFonts w:asciiTheme="minorHAnsi" w:hAnsiTheme="minorHAnsi" w:cstheme="minorHAnsi"/>
                <w:color w:val="111111"/>
                <w:lang w:val="fr-RE"/>
              </w:rPr>
              <w:t>ARML</w:t>
            </w:r>
            <w:r>
              <w:rPr>
                <w:rFonts w:asciiTheme="minorHAnsi" w:hAnsiTheme="minorHAnsi" w:cstheme="minorHAnsi"/>
                <w:color w:val="111111"/>
                <w:lang w:val="fr-RE"/>
              </w:rPr>
              <w:t xml:space="preserve"> Réunion-Mayotte</w:t>
            </w:r>
            <w:r w:rsidR="0077598C">
              <w:rPr>
                <w:rFonts w:asciiTheme="minorHAnsi" w:hAnsiTheme="minorHAnsi" w:cstheme="minorHAnsi"/>
                <w:color w:val="111111"/>
                <w:lang w:val="fr-RE"/>
              </w:rPr>
              <w:t xml:space="preserve">, </w:t>
            </w:r>
            <w:r w:rsidR="00E223BD">
              <w:rPr>
                <w:rFonts w:asciiTheme="minorHAnsi" w:hAnsiTheme="minorHAnsi" w:cstheme="minorHAnsi"/>
                <w:color w:val="111111"/>
                <w:lang w:val="fr-RE"/>
              </w:rPr>
              <w:t xml:space="preserve">ainsi que 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>les</w:t>
            </w:r>
            <w:r w:rsidR="004B3CC8">
              <w:rPr>
                <w:rFonts w:asciiTheme="minorHAnsi" w:hAnsiTheme="minorHAnsi" w:cstheme="minorHAnsi"/>
                <w:color w:val="111111"/>
                <w:lang w:val="fr-RE"/>
              </w:rPr>
              <w:t xml:space="preserve"> 4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 xml:space="preserve"> missions locales</w:t>
            </w:r>
            <w:r w:rsidR="0077598C">
              <w:rPr>
                <w:rFonts w:asciiTheme="minorHAnsi" w:hAnsiTheme="minorHAnsi" w:cstheme="minorHAnsi"/>
                <w:color w:val="111111"/>
                <w:lang w:val="fr-RE"/>
              </w:rPr>
              <w:t xml:space="preserve"> de La Réunion et la mission locale de Mayotte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 xml:space="preserve"> ont décidé de s’associer pour organiser</w:t>
            </w:r>
            <w:r w:rsidR="00183692">
              <w:rPr>
                <w:rFonts w:asciiTheme="minorHAnsi" w:hAnsiTheme="minorHAnsi" w:cstheme="minorHAnsi"/>
                <w:color w:val="111111"/>
                <w:lang w:val="fr-RE"/>
              </w:rPr>
              <w:t xml:space="preserve">, le 11 octobre, </w:t>
            </w:r>
            <w:r w:rsidR="00796162">
              <w:rPr>
                <w:rFonts w:asciiTheme="minorHAnsi" w:hAnsiTheme="minorHAnsi" w:cstheme="minorHAnsi"/>
                <w:color w:val="111111"/>
                <w:lang w:val="fr-RE"/>
              </w:rPr>
              <w:t>chacun sur</w:t>
            </w:r>
            <w:r w:rsidR="00927B79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932D2B">
              <w:rPr>
                <w:rFonts w:asciiTheme="minorHAnsi" w:hAnsiTheme="minorHAnsi" w:cstheme="minorHAnsi"/>
                <w:color w:val="111111"/>
                <w:lang w:val="fr-RE"/>
              </w:rPr>
              <w:t xml:space="preserve">son territoire </w:t>
            </w:r>
            <w:r w:rsidR="00AC2EC3">
              <w:rPr>
                <w:rFonts w:asciiTheme="minorHAnsi" w:hAnsiTheme="minorHAnsi" w:cstheme="minorHAnsi"/>
                <w:color w:val="111111"/>
                <w:lang w:val="fr-RE"/>
              </w:rPr>
              <w:t>une action</w:t>
            </w:r>
            <w:r w:rsidR="007F117D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9B6FB0">
              <w:rPr>
                <w:rFonts w:asciiTheme="minorHAnsi" w:hAnsiTheme="minorHAnsi" w:cstheme="minorHAnsi"/>
                <w:color w:val="111111"/>
                <w:lang w:val="fr-RE"/>
              </w:rPr>
              <w:t>de lancement de cette semaine</w:t>
            </w:r>
            <w:r w:rsidR="00B50CC9">
              <w:rPr>
                <w:rFonts w:asciiTheme="minorHAnsi" w:hAnsiTheme="minorHAnsi" w:cstheme="minorHAnsi"/>
                <w:color w:val="111111"/>
                <w:lang w:val="fr-RE"/>
              </w:rPr>
              <w:t xml:space="preserve"> nationale </w:t>
            </w:r>
            <w:r w:rsidR="00A52FA3">
              <w:rPr>
                <w:rFonts w:asciiTheme="minorHAnsi" w:hAnsiTheme="minorHAnsi" w:cstheme="minorHAnsi"/>
                <w:color w:val="111111"/>
                <w:lang w:val="fr-RE"/>
              </w:rPr>
              <w:t xml:space="preserve">des missions locales </w:t>
            </w:r>
            <w:r w:rsidR="00B50CC9">
              <w:rPr>
                <w:rFonts w:asciiTheme="minorHAnsi" w:hAnsiTheme="minorHAnsi" w:cstheme="minorHAnsi"/>
                <w:color w:val="111111"/>
                <w:lang w:val="fr-RE"/>
              </w:rPr>
              <w:t xml:space="preserve">et </w:t>
            </w:r>
            <w:r w:rsidR="00723133">
              <w:rPr>
                <w:rFonts w:asciiTheme="minorHAnsi" w:hAnsiTheme="minorHAnsi" w:cstheme="minorHAnsi"/>
                <w:color w:val="111111"/>
                <w:lang w:val="fr-RE"/>
              </w:rPr>
              <w:t>marquer ainsi, le « </w:t>
            </w:r>
            <w:r w:rsidR="001B1746">
              <w:rPr>
                <w:rFonts w:asciiTheme="minorHAnsi" w:hAnsiTheme="minorHAnsi" w:cstheme="minorHAnsi"/>
                <w:color w:val="111111"/>
                <w:lang w:val="fr-RE"/>
              </w:rPr>
              <w:t>top départ</w:t>
            </w:r>
            <w:r w:rsidR="00723133">
              <w:rPr>
                <w:rFonts w:asciiTheme="minorHAnsi" w:hAnsiTheme="minorHAnsi" w:cstheme="minorHAnsi"/>
                <w:color w:val="111111"/>
                <w:lang w:val="fr-RE"/>
              </w:rPr>
              <w:t> »</w:t>
            </w:r>
            <w:r w:rsidR="001B1746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6F134B" w:rsidRPr="008261B9">
              <w:rPr>
                <w:rFonts w:asciiTheme="minorHAnsi" w:hAnsiTheme="minorHAnsi" w:cstheme="minorHAnsi"/>
                <w:color w:val="111111"/>
                <w:lang w:val="fr-RE"/>
              </w:rPr>
              <w:t>de la semaine</w:t>
            </w:r>
            <w:r w:rsidR="00A52FA3">
              <w:rPr>
                <w:rFonts w:asciiTheme="minorHAnsi" w:hAnsiTheme="minorHAnsi" w:cstheme="minorHAnsi"/>
                <w:color w:val="111111"/>
                <w:lang w:val="fr-RE"/>
              </w:rPr>
              <w:t xml:space="preserve">, </w:t>
            </w:r>
            <w:r w:rsidR="00E34EB8">
              <w:rPr>
                <w:rFonts w:asciiTheme="minorHAnsi" w:hAnsiTheme="minorHAnsi" w:cstheme="minorHAnsi"/>
                <w:color w:val="111111"/>
                <w:lang w:val="fr-RE"/>
              </w:rPr>
              <w:t>où seront valoriser les</w:t>
            </w:r>
            <w:r w:rsidR="00387363">
              <w:rPr>
                <w:rFonts w:asciiTheme="minorHAnsi" w:hAnsiTheme="minorHAnsi" w:cstheme="minorHAnsi"/>
                <w:color w:val="111111"/>
                <w:lang w:val="fr-RE"/>
              </w:rPr>
              <w:t xml:space="preserve"> créations </w:t>
            </w:r>
            <w:r w:rsidR="00E34EB8">
              <w:rPr>
                <w:rFonts w:asciiTheme="minorHAnsi" w:hAnsiTheme="minorHAnsi" w:cstheme="minorHAnsi"/>
                <w:color w:val="111111"/>
                <w:lang w:val="fr-RE"/>
              </w:rPr>
              <w:t>des jeunes</w:t>
            </w:r>
            <w:r w:rsidR="00E11D85">
              <w:rPr>
                <w:rFonts w:asciiTheme="minorHAnsi" w:hAnsiTheme="minorHAnsi" w:cstheme="minorHAnsi"/>
                <w:color w:val="111111"/>
                <w:lang w:val="fr-RE"/>
              </w:rPr>
              <w:t>.</w:t>
            </w:r>
          </w:p>
          <w:p w14:paraId="5816DEBE" w14:textId="085AF1E1" w:rsidR="001E2A36" w:rsidRPr="00195D56" w:rsidRDefault="001E2A36" w:rsidP="00640241">
            <w:pPr>
              <w:spacing w:before="180"/>
              <w:ind w:firstLine="0"/>
              <w:rPr>
                <w:rFonts w:asciiTheme="minorHAnsi" w:hAnsiTheme="minorHAnsi" w:cstheme="minorHAnsi"/>
                <w:color w:val="111111"/>
                <w:lang w:val="fr-RE"/>
              </w:rPr>
            </w:pPr>
            <w:r w:rsidRPr="00195D56">
              <w:rPr>
                <w:rFonts w:asciiTheme="minorHAnsi" w:hAnsiTheme="minorHAnsi" w:cstheme="minorHAnsi"/>
                <w:color w:val="111111"/>
                <w:lang w:val="fr-RE"/>
              </w:rPr>
              <w:t>Ce projet est né d’un diagnostic partagé entre les acteurs, qui ont constaté que :</w:t>
            </w:r>
          </w:p>
          <w:p w14:paraId="006C0EAC" w14:textId="46127AB8" w:rsidR="001E2A36" w:rsidRPr="00640241" w:rsidRDefault="001E2A36" w:rsidP="00640241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color w:val="111111"/>
                <w:lang w:val="fr-RE"/>
              </w:rPr>
            </w:pPr>
            <w:r w:rsidRPr="00640241">
              <w:rPr>
                <w:rFonts w:cstheme="minorHAnsi"/>
                <w:color w:val="111111"/>
                <w:lang w:val="fr-RE"/>
              </w:rPr>
              <w:t>Les jeunes sont confrontés à des difficultés d’insertion socio-professionnelle, liées notamment au chômage, à la précarité, à l’isolement ou au décrochage scolaire.</w:t>
            </w:r>
          </w:p>
          <w:p w14:paraId="4C7B8253" w14:textId="0BF1D1BD" w:rsidR="001E2A36" w:rsidRPr="00640241" w:rsidRDefault="001E2A36" w:rsidP="00640241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color w:val="111111"/>
                <w:lang w:val="fr-RE"/>
              </w:rPr>
            </w:pPr>
            <w:r w:rsidRPr="00640241">
              <w:rPr>
                <w:rFonts w:cstheme="minorHAnsi"/>
                <w:color w:val="111111"/>
                <w:lang w:val="fr-RE"/>
              </w:rPr>
              <w:t>Les jeunes ont besoin de renforcer leur confiance en eux, leur estime de soi et leur capacité d’expression, pour pouvoir construire leur projet de vie et d’avenir.</w:t>
            </w:r>
          </w:p>
          <w:p w14:paraId="39437994" w14:textId="2B351693" w:rsidR="001E2A36" w:rsidRPr="00640241" w:rsidRDefault="001E2A36" w:rsidP="00640241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color w:val="111111"/>
                <w:lang w:val="fr-RE"/>
              </w:rPr>
            </w:pPr>
            <w:r w:rsidRPr="00640241">
              <w:rPr>
                <w:rFonts w:cstheme="minorHAnsi"/>
                <w:color w:val="111111"/>
                <w:lang w:val="fr-RE"/>
              </w:rPr>
              <w:t>Les jeunes ont du potentiel et des talents, qu’il faut valoriser et encourager, en leur offrant des espaces d’expression, de créativité et d’échange.</w:t>
            </w:r>
          </w:p>
          <w:p w14:paraId="75872ACC" w14:textId="15BB2833" w:rsidR="008A2ACE" w:rsidRDefault="001E2A36" w:rsidP="008A2ACE">
            <w:pPr>
              <w:pStyle w:val="Paragraphedeliste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theme="minorHAnsi"/>
                <w:color w:val="111111"/>
                <w:lang w:val="fr-RE"/>
              </w:rPr>
            </w:pPr>
            <w:r w:rsidRPr="00640241">
              <w:rPr>
                <w:rFonts w:cstheme="minorHAnsi"/>
                <w:color w:val="111111"/>
                <w:lang w:val="fr-RE"/>
              </w:rPr>
              <w:t>Les jeunes ont une identité culturelle forte et riche, qu’il faut préserver et promouvoir</w:t>
            </w:r>
            <w:r w:rsidR="008A2ACE">
              <w:rPr>
                <w:rFonts w:cstheme="minorHAnsi"/>
                <w:color w:val="111111"/>
                <w:lang w:val="fr-RE"/>
              </w:rPr>
              <w:t>.</w:t>
            </w:r>
          </w:p>
          <w:p w14:paraId="7B04AA93" w14:textId="041406F9" w:rsidR="00823869" w:rsidRDefault="00C3022A" w:rsidP="008A2ACE">
            <w:pPr>
              <w:spacing w:before="100" w:beforeAutospacing="1" w:after="100" w:afterAutospacing="1"/>
              <w:ind w:firstLine="0"/>
              <w:rPr>
                <w:rFonts w:cstheme="minorHAnsi"/>
                <w:color w:val="111111"/>
                <w:lang w:val="fr-RE"/>
              </w:rPr>
            </w:pPr>
            <w:r>
              <w:rPr>
                <w:rFonts w:cstheme="minorHAnsi"/>
                <w:color w:val="111111"/>
                <w:lang w:val="fr-RE"/>
              </w:rPr>
              <w:t>Pour la MLN</w:t>
            </w:r>
            <w:r w:rsidR="00196E03">
              <w:rPr>
                <w:rFonts w:cstheme="minorHAnsi"/>
                <w:color w:val="111111"/>
                <w:lang w:val="fr-RE"/>
              </w:rPr>
              <w:t>, l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>’évènement du 11 octobre sera donc l’occasion de répondre à ces besoins et à ces enjeux, en proposant aux jeunes une expérience ludique, interactive et culturelle, qui leur permettra de découvrir</w:t>
            </w:r>
            <w:r w:rsidR="007249C1">
              <w:rPr>
                <w:rFonts w:cstheme="minorHAnsi"/>
                <w:color w:val="111111"/>
                <w:lang w:val="fr-RE"/>
              </w:rPr>
              <w:t xml:space="preserve"> une galerie </w:t>
            </w:r>
            <w:r w:rsidR="00D20D71">
              <w:rPr>
                <w:rFonts w:cstheme="minorHAnsi"/>
                <w:color w:val="111111"/>
                <w:lang w:val="fr-RE"/>
              </w:rPr>
              <w:t xml:space="preserve">numérique d’œuvres </w:t>
            </w:r>
            <w:r w:rsidR="00605766">
              <w:rPr>
                <w:rFonts w:cstheme="minorHAnsi"/>
                <w:color w:val="111111"/>
                <w:lang w:val="fr-RE"/>
              </w:rPr>
              <w:t>cré</w:t>
            </w:r>
            <w:r w:rsidR="00173EE2">
              <w:rPr>
                <w:rFonts w:cstheme="minorHAnsi"/>
                <w:color w:val="111111"/>
                <w:lang w:val="fr-RE"/>
              </w:rPr>
              <w:t>ées par</w:t>
            </w:r>
            <w:r w:rsidR="00664B36">
              <w:rPr>
                <w:rFonts w:cstheme="minorHAnsi"/>
                <w:color w:val="111111"/>
                <w:lang w:val="fr-RE"/>
              </w:rPr>
              <w:t xml:space="preserve"> des </w:t>
            </w:r>
            <w:r w:rsidR="007D03F9">
              <w:rPr>
                <w:rFonts w:cstheme="minorHAnsi"/>
                <w:color w:val="111111"/>
                <w:lang w:val="fr-RE"/>
              </w:rPr>
              <w:t>jeunes talents</w:t>
            </w:r>
            <w:r w:rsidR="00FE7FD8">
              <w:rPr>
                <w:rFonts w:cstheme="minorHAnsi"/>
                <w:color w:val="111111"/>
                <w:lang w:val="fr-RE"/>
              </w:rPr>
              <w:t>,</w:t>
            </w:r>
            <w:r w:rsidR="007D03F9">
              <w:rPr>
                <w:rFonts w:cstheme="minorHAnsi"/>
                <w:color w:val="111111"/>
                <w:lang w:val="fr-RE"/>
              </w:rPr>
              <w:t xml:space="preserve"> </w:t>
            </w:r>
            <w:r w:rsidR="00571FD6">
              <w:rPr>
                <w:rFonts w:cstheme="minorHAnsi"/>
                <w:color w:val="111111"/>
                <w:lang w:val="fr-RE"/>
              </w:rPr>
              <w:t>sous forme d’un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 xml:space="preserve"> </w:t>
            </w:r>
            <w:proofErr w:type="spellStart"/>
            <w:r w:rsidR="00FE19D7">
              <w:rPr>
                <w:rFonts w:cstheme="minorHAnsi"/>
                <w:color w:val="111111"/>
                <w:lang w:val="fr-RE"/>
              </w:rPr>
              <w:t>S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>erious</w:t>
            </w:r>
            <w:proofErr w:type="spellEnd"/>
            <w:r w:rsidR="000257F5" w:rsidRPr="008A2ACE">
              <w:rPr>
                <w:rFonts w:cstheme="minorHAnsi"/>
                <w:color w:val="111111"/>
                <w:lang w:val="fr-RE"/>
              </w:rPr>
              <w:t xml:space="preserve"> </w:t>
            </w:r>
            <w:r w:rsidR="00FE19D7">
              <w:rPr>
                <w:rFonts w:cstheme="minorHAnsi"/>
                <w:color w:val="111111"/>
                <w:lang w:val="fr-RE"/>
              </w:rPr>
              <w:t>G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>ame</w:t>
            </w:r>
            <w:r w:rsidR="00D64468">
              <w:rPr>
                <w:rFonts w:cstheme="minorHAnsi"/>
                <w:color w:val="111111"/>
                <w:lang w:val="fr-RE"/>
              </w:rPr>
              <w:t xml:space="preserve"> également </w:t>
            </w:r>
            <w:r w:rsidR="00CA17CA">
              <w:rPr>
                <w:rFonts w:cstheme="minorHAnsi"/>
                <w:color w:val="111111"/>
                <w:lang w:val="fr-RE"/>
              </w:rPr>
              <w:t>cré</w:t>
            </w:r>
            <w:r w:rsidR="00481909">
              <w:rPr>
                <w:rFonts w:cstheme="minorHAnsi"/>
                <w:color w:val="111111"/>
                <w:lang w:val="fr-RE"/>
              </w:rPr>
              <w:t>é</w:t>
            </w:r>
            <w:r w:rsidR="00CA17CA">
              <w:rPr>
                <w:rFonts w:cstheme="minorHAnsi"/>
                <w:color w:val="111111"/>
                <w:lang w:val="fr-RE"/>
              </w:rPr>
              <w:t xml:space="preserve"> par </w:t>
            </w:r>
            <w:r w:rsidR="0093643F">
              <w:rPr>
                <w:rFonts w:cstheme="minorHAnsi"/>
                <w:color w:val="111111"/>
                <w:lang w:val="fr-RE"/>
              </w:rPr>
              <w:t xml:space="preserve">les jeunes </w:t>
            </w:r>
            <w:r w:rsidR="00CA17CA">
              <w:rPr>
                <w:rFonts w:cstheme="minorHAnsi"/>
                <w:color w:val="111111"/>
                <w:lang w:val="fr-RE"/>
              </w:rPr>
              <w:t>et pour les jeunes.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 xml:space="preserve"> </w:t>
            </w:r>
            <w:r w:rsidR="00CA17CA">
              <w:rPr>
                <w:rFonts w:cstheme="minorHAnsi"/>
                <w:color w:val="111111"/>
                <w:lang w:val="fr-RE"/>
              </w:rPr>
              <w:t>M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>ais</w:t>
            </w:r>
            <w:r w:rsidR="006C2DD6">
              <w:rPr>
                <w:rFonts w:cstheme="minorHAnsi"/>
                <w:color w:val="111111"/>
                <w:lang w:val="fr-RE"/>
              </w:rPr>
              <w:t xml:space="preserve"> aussi</w:t>
            </w:r>
            <w:r w:rsidR="00C60397">
              <w:rPr>
                <w:rFonts w:cstheme="minorHAnsi"/>
                <w:color w:val="111111"/>
                <w:lang w:val="fr-RE"/>
              </w:rPr>
              <w:t xml:space="preserve">, une </w:t>
            </w:r>
            <w:r w:rsidR="005214DB">
              <w:rPr>
                <w:rFonts w:cstheme="minorHAnsi"/>
                <w:color w:val="111111"/>
                <w:lang w:val="fr-RE"/>
              </w:rPr>
              <w:t>occasion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 xml:space="preserve"> de </w:t>
            </w:r>
            <w:r w:rsidR="00C2542F">
              <w:rPr>
                <w:rFonts w:cstheme="minorHAnsi"/>
                <w:color w:val="111111"/>
                <w:lang w:val="fr-RE"/>
              </w:rPr>
              <w:t xml:space="preserve">se 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>rencontrer</w:t>
            </w:r>
            <w:r w:rsidR="001C4185">
              <w:rPr>
                <w:rFonts w:cstheme="minorHAnsi"/>
                <w:color w:val="111111"/>
                <w:lang w:val="fr-RE"/>
              </w:rPr>
              <w:t xml:space="preserve">, d’échanger, </w:t>
            </w:r>
            <w:r w:rsidR="00FF2DD8">
              <w:rPr>
                <w:rFonts w:cstheme="minorHAnsi"/>
                <w:color w:val="111111"/>
                <w:lang w:val="fr-RE"/>
              </w:rPr>
              <w:t>entre</w:t>
            </w:r>
            <w:r w:rsidR="000257F5" w:rsidRPr="008A2ACE">
              <w:rPr>
                <w:rFonts w:cstheme="minorHAnsi"/>
                <w:color w:val="111111"/>
                <w:lang w:val="fr-RE"/>
              </w:rPr>
              <w:t xml:space="preserve"> jeunes, professionnels de l’insertion</w:t>
            </w:r>
            <w:r w:rsidR="00402FD6">
              <w:rPr>
                <w:rFonts w:cstheme="minorHAnsi"/>
                <w:color w:val="111111"/>
                <w:lang w:val="fr-RE"/>
              </w:rPr>
              <w:t xml:space="preserve"> et </w:t>
            </w:r>
            <w:r w:rsidR="00E21E8D">
              <w:rPr>
                <w:rFonts w:cstheme="minorHAnsi"/>
                <w:color w:val="111111"/>
                <w:lang w:val="fr-RE"/>
              </w:rPr>
              <w:t xml:space="preserve">tout </w:t>
            </w:r>
            <w:r w:rsidR="00402FD6">
              <w:rPr>
                <w:rFonts w:cstheme="minorHAnsi"/>
                <w:color w:val="111111"/>
                <w:lang w:val="fr-RE"/>
              </w:rPr>
              <w:t>autre</w:t>
            </w:r>
            <w:r w:rsidR="00E21E8D">
              <w:rPr>
                <w:rFonts w:cstheme="minorHAnsi"/>
                <w:color w:val="111111"/>
                <w:lang w:val="fr-RE"/>
              </w:rPr>
              <w:t xml:space="preserve"> public</w:t>
            </w:r>
            <w:r w:rsidR="00402FD6">
              <w:rPr>
                <w:rFonts w:cstheme="minorHAnsi"/>
                <w:color w:val="111111"/>
                <w:lang w:val="fr-RE"/>
              </w:rPr>
              <w:t>…</w:t>
            </w:r>
          </w:p>
          <w:p w14:paraId="4D940B01" w14:textId="77777777" w:rsidR="007852DB" w:rsidRPr="002057DA" w:rsidRDefault="007852DB" w:rsidP="004374E3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  <w:r w:rsidRPr="009120A0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7852DB" w:rsidRPr="00FD4C59" w14:paraId="51E6FFB1" w14:textId="77777777" w:rsidTr="004374E3">
        <w:trPr>
          <w:trHeight w:val="2552"/>
        </w:trPr>
        <w:tc>
          <w:tcPr>
            <w:tcW w:w="10842" w:type="dxa"/>
            <w:gridSpan w:val="6"/>
          </w:tcPr>
          <w:p w14:paraId="49E3366D" w14:textId="1CE4C605" w:rsidR="00AE1005" w:rsidRDefault="007852DB" w:rsidP="00274DD8">
            <w:pPr>
              <w:ind w:firstLine="0"/>
              <w:rPr>
                <w:b/>
                <w:sz w:val="20"/>
                <w:szCs w:val="20"/>
                <w:u w:val="single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Description du contenu et modalités</w:t>
            </w:r>
          </w:p>
          <w:p w14:paraId="2355C8D7" w14:textId="5028205D" w:rsidR="0019072C" w:rsidRDefault="00274DD8" w:rsidP="00274DD8">
            <w:pPr>
              <w:pStyle w:val="ParagraphTextStyle"/>
              <w:rPr>
                <w:rFonts w:asciiTheme="minorHAnsi" w:hAnsiTheme="minorHAnsi" w:cstheme="minorHAnsi"/>
                <w:sz w:val="22"/>
                <w:szCs w:val="22"/>
              </w:rPr>
            </w:pPr>
            <w:r w:rsidRPr="00274DD8">
              <w:rPr>
                <w:rFonts w:asciiTheme="minorHAnsi" w:hAnsiTheme="minorHAnsi" w:cstheme="minorHAnsi"/>
                <w:sz w:val="22"/>
                <w:szCs w:val="22"/>
              </w:rPr>
              <w:t>L'action</w:t>
            </w:r>
            <w:r w:rsidR="00903B10">
              <w:rPr>
                <w:rFonts w:asciiTheme="minorHAnsi" w:hAnsiTheme="minorHAnsi" w:cstheme="minorHAnsi"/>
                <w:sz w:val="22"/>
                <w:szCs w:val="22"/>
              </w:rPr>
              <w:t xml:space="preserve"> qui se déroule en 2 temps,</w:t>
            </w:r>
            <w:r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consiste en la réalisation d'une exposition d'œuvres artistiques </w:t>
            </w:r>
            <w:r w:rsidR="00441788">
              <w:rPr>
                <w:rFonts w:asciiTheme="minorHAnsi" w:hAnsiTheme="minorHAnsi" w:cstheme="minorHAnsi"/>
                <w:sz w:val="22"/>
                <w:szCs w:val="22"/>
              </w:rPr>
              <w:t>dans une galerie numérique</w:t>
            </w:r>
            <w:r w:rsidR="00F62E5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75D0">
              <w:rPr>
                <w:rFonts w:asciiTheme="minorHAnsi" w:hAnsiTheme="minorHAnsi" w:cstheme="minorHAnsi"/>
                <w:sz w:val="22"/>
                <w:szCs w:val="22"/>
              </w:rPr>
              <w:t xml:space="preserve">sous forme d’un </w:t>
            </w:r>
            <w:proofErr w:type="spellStart"/>
            <w:r w:rsidR="00F275D0">
              <w:rPr>
                <w:rFonts w:asciiTheme="minorHAnsi" w:hAnsiTheme="minorHAnsi" w:cstheme="minorHAnsi"/>
                <w:sz w:val="22"/>
                <w:szCs w:val="22"/>
              </w:rPr>
              <w:t>Serious</w:t>
            </w:r>
            <w:proofErr w:type="spellEnd"/>
            <w:r w:rsidR="00F275D0">
              <w:rPr>
                <w:rFonts w:asciiTheme="minorHAnsi" w:hAnsiTheme="minorHAnsi" w:cstheme="minorHAnsi"/>
                <w:sz w:val="22"/>
                <w:szCs w:val="22"/>
              </w:rPr>
              <w:t xml:space="preserve"> Game</w:t>
            </w:r>
            <w:r w:rsidR="00866121">
              <w:rPr>
                <w:rFonts w:asciiTheme="minorHAnsi" w:hAnsiTheme="minorHAnsi" w:cstheme="minorHAnsi"/>
                <w:sz w:val="22"/>
                <w:szCs w:val="22"/>
              </w:rPr>
              <w:t xml:space="preserve"> (G</w:t>
            </w:r>
            <w:r w:rsidR="00C9234E">
              <w:rPr>
                <w:rFonts w:asciiTheme="minorHAnsi" w:hAnsiTheme="minorHAnsi" w:cstheme="minorHAnsi"/>
                <w:sz w:val="22"/>
                <w:szCs w:val="22"/>
              </w:rPr>
              <w:t>raphiste Tendance Reunion)</w:t>
            </w:r>
            <w:r w:rsidR="00F275D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Les créations seront variées, allant des dessins aux bandes dessinées, en passant par des productions écrites telles que </w:t>
            </w:r>
            <w:r w:rsidR="00FF378B">
              <w:rPr>
                <w:rFonts w:asciiTheme="minorHAnsi" w:hAnsiTheme="minorHAnsi" w:cstheme="minorHAnsi"/>
                <w:sz w:val="22"/>
                <w:szCs w:val="22"/>
              </w:rPr>
              <w:t>co</w:t>
            </w:r>
            <w:r w:rsidR="00DE64B1">
              <w:rPr>
                <w:rFonts w:asciiTheme="minorHAnsi" w:hAnsiTheme="minorHAnsi" w:cstheme="minorHAnsi"/>
                <w:sz w:val="22"/>
                <w:szCs w:val="22"/>
              </w:rPr>
              <w:t>nte</w:t>
            </w:r>
            <w:r w:rsidR="008F7B4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74DD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F7B4D">
              <w:rPr>
                <w:rFonts w:asciiTheme="minorHAnsi" w:hAnsiTheme="minorHAnsi" w:cstheme="minorHAnsi"/>
                <w:sz w:val="22"/>
                <w:szCs w:val="22"/>
              </w:rPr>
              <w:t xml:space="preserve"> slams</w:t>
            </w:r>
            <w:r w:rsidR="00564C2B">
              <w:rPr>
                <w:rFonts w:asciiTheme="minorHAnsi" w:hAnsiTheme="minorHAnsi" w:cstheme="minorHAnsi"/>
                <w:sz w:val="22"/>
                <w:szCs w:val="22"/>
              </w:rPr>
              <w:t>, poème</w:t>
            </w:r>
            <w:r w:rsidR="00C50257">
              <w:rPr>
                <w:rFonts w:asciiTheme="minorHAnsi" w:hAnsiTheme="minorHAnsi" w:cstheme="minorHAnsi"/>
                <w:sz w:val="22"/>
                <w:szCs w:val="22"/>
              </w:rPr>
              <w:t xml:space="preserve">s, </w:t>
            </w:r>
            <w:proofErr w:type="spellStart"/>
            <w:r w:rsidR="00C50257">
              <w:rPr>
                <w:rFonts w:asciiTheme="minorHAnsi" w:hAnsiTheme="minorHAnsi" w:cstheme="minorHAnsi"/>
                <w:sz w:val="22"/>
                <w:szCs w:val="22"/>
              </w:rPr>
              <w:t>fonnker</w:t>
            </w:r>
            <w:proofErr w:type="spellEnd"/>
            <w:r w:rsidR="00946BC2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  <w:r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34BB86" w14:textId="5EB95AF6" w:rsidR="00AD260B" w:rsidRDefault="00C31B93" w:rsidP="00274DD8">
            <w:pPr>
              <w:pStyle w:val="ParagraphText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Dans un premier temps, c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es travaux </w:t>
            </w:r>
            <w:r w:rsidR="009D2BE7">
              <w:rPr>
                <w:rFonts w:asciiTheme="minorHAnsi" w:hAnsiTheme="minorHAnsi" w:cstheme="minorHAnsi"/>
                <w:sz w:val="22"/>
                <w:szCs w:val="22"/>
              </w:rPr>
              <w:t>de créations d</w:t>
            </w:r>
            <w:r w:rsidR="007754F7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9D2BE7">
              <w:rPr>
                <w:rFonts w:asciiTheme="minorHAnsi" w:hAnsiTheme="minorHAnsi" w:cstheme="minorHAnsi"/>
                <w:sz w:val="22"/>
                <w:szCs w:val="22"/>
              </w:rPr>
              <w:t>œuvres et</w:t>
            </w:r>
            <w:r w:rsidR="007754F7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9D2BE7">
              <w:rPr>
                <w:rFonts w:asciiTheme="minorHAnsi" w:hAnsiTheme="minorHAnsi" w:cstheme="minorHAnsi"/>
                <w:sz w:val="22"/>
                <w:szCs w:val="22"/>
              </w:rPr>
              <w:t>préparation de</w:t>
            </w:r>
            <w:r w:rsidR="00DA5E3A">
              <w:rPr>
                <w:rFonts w:asciiTheme="minorHAnsi" w:hAnsiTheme="minorHAnsi" w:cstheme="minorHAnsi"/>
                <w:sz w:val="22"/>
                <w:szCs w:val="22"/>
              </w:rPr>
              <w:t xml:space="preserve"> la journée de</w:t>
            </w:r>
            <w:r w:rsidR="009D2BE7">
              <w:rPr>
                <w:rFonts w:asciiTheme="minorHAnsi" w:hAnsiTheme="minorHAnsi" w:cstheme="minorHAnsi"/>
                <w:sz w:val="22"/>
                <w:szCs w:val="22"/>
              </w:rPr>
              <w:t xml:space="preserve"> l’exposition</w:t>
            </w:r>
            <w:r w:rsidR="00DA5E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seront réalisés par</w:t>
            </w:r>
            <w:r w:rsidR="00C50257">
              <w:rPr>
                <w:rFonts w:asciiTheme="minorHAnsi" w:hAnsiTheme="minorHAnsi" w:cstheme="minorHAnsi"/>
                <w:sz w:val="22"/>
                <w:szCs w:val="22"/>
              </w:rPr>
              <w:t xml:space="preserve"> un g</w:t>
            </w:r>
            <w:r w:rsidR="001273D1">
              <w:rPr>
                <w:rFonts w:asciiTheme="minorHAnsi" w:hAnsiTheme="minorHAnsi" w:cstheme="minorHAnsi"/>
                <w:sz w:val="22"/>
                <w:szCs w:val="22"/>
              </w:rPr>
              <w:t>roupe de</w:t>
            </w:r>
            <w:r w:rsidR="00946B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74C2">
              <w:rPr>
                <w:rFonts w:asciiTheme="minorHAnsi" w:hAnsiTheme="minorHAnsi" w:cstheme="minorHAnsi"/>
                <w:sz w:val="22"/>
                <w:szCs w:val="22"/>
              </w:rPr>
              <w:t xml:space="preserve">12 </w:t>
            </w:r>
            <w:r w:rsidR="00502FF7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946BC2">
              <w:rPr>
                <w:rFonts w:asciiTheme="minorHAnsi" w:hAnsiTheme="minorHAnsi" w:cstheme="minorHAnsi"/>
                <w:sz w:val="22"/>
                <w:szCs w:val="22"/>
              </w:rPr>
              <w:t xml:space="preserve">eunes talents </w:t>
            </w:r>
            <w:r w:rsidR="0040680C">
              <w:rPr>
                <w:rFonts w:asciiTheme="minorHAnsi" w:hAnsiTheme="minorHAnsi" w:cstheme="minorHAnsi"/>
                <w:sz w:val="22"/>
                <w:szCs w:val="22"/>
              </w:rPr>
              <w:t>de la MLN,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sous forme d’atelier</w:t>
            </w:r>
            <w:r w:rsidR="001273D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durant une quinzaine de jours accompagné de l’animateur multimédia</w:t>
            </w:r>
            <w:r w:rsidR="009205FA">
              <w:rPr>
                <w:rFonts w:asciiTheme="minorHAnsi" w:hAnsiTheme="minorHAnsi" w:cstheme="minorHAnsi"/>
                <w:sz w:val="22"/>
                <w:szCs w:val="22"/>
              </w:rPr>
              <w:t xml:space="preserve"> et les conseillères référentes de l’action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. Des séquences d</w:t>
            </w:r>
            <w:r w:rsidR="00AE2B55">
              <w:rPr>
                <w:rFonts w:asciiTheme="minorHAnsi" w:hAnsiTheme="minorHAnsi" w:cstheme="minorHAnsi"/>
                <w:sz w:val="22"/>
                <w:szCs w:val="22"/>
              </w:rPr>
              <w:t xml:space="preserve">e ces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ateliers seront filmées</w:t>
            </w:r>
            <w:r w:rsidR="00E15B63">
              <w:rPr>
                <w:rFonts w:asciiTheme="minorHAnsi" w:hAnsiTheme="minorHAnsi" w:cstheme="minorHAnsi"/>
                <w:sz w:val="22"/>
                <w:szCs w:val="22"/>
              </w:rPr>
              <w:t xml:space="preserve"> et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photographiées</w:t>
            </w:r>
            <w:r w:rsidR="00CC01C6">
              <w:rPr>
                <w:rFonts w:asciiTheme="minorHAnsi" w:hAnsiTheme="minorHAnsi" w:cstheme="minorHAnsi"/>
                <w:sz w:val="22"/>
                <w:szCs w:val="22"/>
              </w:rPr>
              <w:t xml:space="preserve"> pour valoriser le travail</w:t>
            </w:r>
            <w:r w:rsidR="001E6F07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311469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1E6F07">
              <w:rPr>
                <w:rFonts w:asciiTheme="minorHAnsi" w:hAnsiTheme="minorHAnsi" w:cstheme="minorHAnsi"/>
                <w:sz w:val="22"/>
                <w:szCs w:val="22"/>
              </w:rPr>
              <w:t>équipe.</w:t>
            </w:r>
            <w:r w:rsidR="00AE2B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D34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7BE1BB6" w14:textId="77777777" w:rsidR="00AE09DA" w:rsidRDefault="00AE09DA" w:rsidP="00274DD8">
            <w:pPr>
              <w:pStyle w:val="ParagraphTextSty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6B1DD3" w14:textId="77777777" w:rsidR="00AE09DA" w:rsidRDefault="00AE09DA" w:rsidP="00274DD8">
            <w:pPr>
              <w:pStyle w:val="ParagraphTextStyl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E0401C" w14:textId="5BA50643" w:rsidR="00B75F5A" w:rsidRDefault="002841BF" w:rsidP="00274DD8">
            <w:pPr>
              <w:pStyle w:val="ParagraphTextStyl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Dans un second temps, l</w:t>
            </w:r>
            <w:r w:rsidR="00EE4C68">
              <w:rPr>
                <w:rFonts w:asciiTheme="minorHAnsi" w:hAnsiTheme="minorHAnsi" w:cstheme="minorHAnsi"/>
                <w:sz w:val="22"/>
                <w:szCs w:val="22"/>
              </w:rPr>
              <w:t>e vernissage</w:t>
            </w:r>
            <w:r w:rsidR="00254B17">
              <w:rPr>
                <w:rFonts w:asciiTheme="minorHAnsi" w:hAnsiTheme="minorHAnsi" w:cstheme="minorHAnsi"/>
                <w:sz w:val="22"/>
                <w:szCs w:val="22"/>
              </w:rPr>
              <w:t xml:space="preserve"> de l’exposition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aura lieu le 11 octobre</w:t>
            </w:r>
            <w:r w:rsidR="00AA760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54B17">
              <w:rPr>
                <w:rFonts w:asciiTheme="minorHAnsi" w:hAnsiTheme="minorHAnsi" w:cstheme="minorHAnsi"/>
                <w:sz w:val="22"/>
                <w:szCs w:val="22"/>
              </w:rPr>
              <w:t xml:space="preserve"> jour de lancement de la semaine nationale des mission</w:t>
            </w:r>
            <w:r w:rsidR="008C216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54B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2C0D">
              <w:rPr>
                <w:rFonts w:asciiTheme="minorHAnsi" w:hAnsiTheme="minorHAnsi" w:cstheme="minorHAnsi"/>
                <w:sz w:val="22"/>
                <w:szCs w:val="22"/>
              </w:rPr>
              <w:t xml:space="preserve">locales </w:t>
            </w:r>
            <w:r w:rsidR="00FF3F4A">
              <w:rPr>
                <w:rFonts w:asciiTheme="minorHAnsi" w:hAnsiTheme="minorHAnsi" w:cstheme="minorHAnsi"/>
                <w:sz w:val="22"/>
                <w:szCs w:val="22"/>
              </w:rPr>
              <w:t>sur l’antenne de la ML de Sainte-Clotilde</w:t>
            </w:r>
            <w:r w:rsidR="00CF2AB9">
              <w:rPr>
                <w:rFonts w:asciiTheme="minorHAnsi" w:hAnsiTheme="minorHAnsi" w:cstheme="minorHAnsi"/>
                <w:sz w:val="22"/>
                <w:szCs w:val="22"/>
              </w:rPr>
              <w:t>, où</w:t>
            </w:r>
            <w:r w:rsidR="00F2392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53CD">
              <w:rPr>
                <w:rFonts w:asciiTheme="minorHAnsi" w:hAnsiTheme="minorHAnsi" w:cstheme="minorHAnsi"/>
                <w:sz w:val="22"/>
                <w:szCs w:val="22"/>
              </w:rPr>
              <w:t>un groupe de 1</w:t>
            </w:r>
            <w:r w:rsidR="00E04DA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jeunes </w:t>
            </w:r>
            <w:r w:rsidR="006C5BEB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CEJ seront invités</w:t>
            </w:r>
            <w:r w:rsidR="001154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5E82">
              <w:rPr>
                <w:rFonts w:asciiTheme="minorHAnsi" w:hAnsiTheme="minorHAnsi" w:cstheme="minorHAnsi"/>
                <w:sz w:val="22"/>
                <w:szCs w:val="22"/>
              </w:rPr>
              <w:t xml:space="preserve">à la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présentation</w:t>
            </w:r>
            <w:r w:rsidR="00C35E82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291742">
              <w:rPr>
                <w:rFonts w:asciiTheme="minorHAnsi" w:hAnsiTheme="minorHAnsi" w:cstheme="minorHAnsi"/>
                <w:sz w:val="22"/>
                <w:szCs w:val="22"/>
              </w:rPr>
              <w:t xml:space="preserve">e l’action, la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découverte </w:t>
            </w:r>
            <w:r w:rsidR="00345C4C">
              <w:rPr>
                <w:rFonts w:asciiTheme="minorHAnsi" w:hAnsiTheme="minorHAnsi" w:cstheme="minorHAnsi"/>
                <w:sz w:val="22"/>
                <w:szCs w:val="22"/>
              </w:rPr>
              <w:t>de la galerie</w:t>
            </w:r>
            <w:r w:rsidR="009E2C49">
              <w:rPr>
                <w:rFonts w:asciiTheme="minorHAnsi" w:hAnsiTheme="minorHAnsi" w:cstheme="minorHAnsi"/>
                <w:sz w:val="22"/>
                <w:szCs w:val="22"/>
              </w:rPr>
              <w:t xml:space="preserve"> artistique numérique 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du </w:t>
            </w:r>
            <w:proofErr w:type="spellStart"/>
            <w:r w:rsidR="00DB3941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erious</w:t>
            </w:r>
            <w:proofErr w:type="spellEnd"/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3941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274DD8" w:rsidRPr="00274DD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F62E4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46E7B">
              <w:rPr>
                <w:rFonts w:asciiTheme="minorHAnsi" w:hAnsiTheme="minorHAnsi" w:cstheme="minorHAnsi"/>
                <w:sz w:val="22"/>
                <w:szCs w:val="22"/>
              </w:rPr>
              <w:t xml:space="preserve">mais aussi à </w:t>
            </w:r>
            <w:r w:rsidR="00F62E4B">
              <w:rPr>
                <w:rFonts w:asciiTheme="minorHAnsi" w:hAnsiTheme="minorHAnsi" w:cstheme="minorHAnsi"/>
                <w:sz w:val="22"/>
                <w:szCs w:val="22"/>
              </w:rPr>
              <w:t xml:space="preserve">échanger </w:t>
            </w:r>
            <w:r w:rsidR="001F2E40">
              <w:rPr>
                <w:rFonts w:asciiTheme="minorHAnsi" w:hAnsiTheme="minorHAnsi" w:cstheme="minorHAnsi"/>
                <w:sz w:val="22"/>
                <w:szCs w:val="22"/>
              </w:rPr>
              <w:t>avec les jeunes talents</w:t>
            </w:r>
            <w:r w:rsidR="00F524C9">
              <w:rPr>
                <w:rFonts w:asciiTheme="minorHAnsi" w:hAnsiTheme="minorHAnsi" w:cstheme="minorHAnsi"/>
                <w:sz w:val="22"/>
                <w:szCs w:val="22"/>
              </w:rPr>
              <w:t xml:space="preserve"> sur leur</w:t>
            </w:r>
            <w:r w:rsidR="00F919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24211">
              <w:rPr>
                <w:rFonts w:asciiTheme="minorHAnsi" w:hAnsiTheme="minorHAnsi" w:cstheme="minorHAnsi"/>
                <w:sz w:val="22"/>
                <w:szCs w:val="22"/>
              </w:rPr>
              <w:t>création</w:t>
            </w:r>
            <w:r w:rsidR="00BD7E8F">
              <w:rPr>
                <w:rFonts w:asciiTheme="minorHAnsi" w:hAnsiTheme="minorHAnsi" w:cstheme="minorHAnsi"/>
                <w:sz w:val="22"/>
                <w:szCs w:val="22"/>
              </w:rPr>
              <w:t>, leur travail.</w:t>
            </w:r>
          </w:p>
          <w:p w14:paraId="28B3D821" w14:textId="3D0C1ADD" w:rsidR="00811DE0" w:rsidRDefault="00F524C9" w:rsidP="00914289">
            <w:pPr>
              <w:spacing w:line="276" w:lineRule="auto"/>
              <w:ind w:firstLine="0"/>
              <w:rPr>
                <w:lang w:val="fr-RE"/>
              </w:rPr>
            </w:pPr>
            <w:r>
              <w:rPr>
                <w:rFonts w:asciiTheme="minorHAnsi" w:hAnsiTheme="minorHAnsi"/>
                <w:lang w:val="fr-RE"/>
              </w:rPr>
              <w:t>P</w:t>
            </w:r>
            <w:r w:rsidR="00B75F5A" w:rsidRPr="00223605">
              <w:rPr>
                <w:rFonts w:asciiTheme="minorHAnsi" w:hAnsiTheme="minorHAnsi"/>
                <w:lang w:val="fr-RE"/>
              </w:rPr>
              <w:t>our accéder</w:t>
            </w:r>
            <w:r w:rsidR="00223605">
              <w:rPr>
                <w:rFonts w:asciiTheme="minorHAnsi" w:hAnsiTheme="minorHAnsi"/>
                <w:lang w:val="fr-RE"/>
              </w:rPr>
              <w:t xml:space="preserve"> </w:t>
            </w:r>
            <w:r w:rsidR="00954A23">
              <w:rPr>
                <w:rFonts w:asciiTheme="minorHAnsi" w:hAnsiTheme="minorHAnsi"/>
                <w:lang w:val="fr-RE"/>
              </w:rPr>
              <w:t xml:space="preserve">aux </w:t>
            </w:r>
            <w:r w:rsidR="00323DA5">
              <w:rPr>
                <w:rFonts w:asciiTheme="minorHAnsi" w:hAnsiTheme="minorHAnsi"/>
                <w:lang w:val="fr-RE"/>
              </w:rPr>
              <w:t>œuvres exposées</w:t>
            </w:r>
            <w:r w:rsidR="00DC3277">
              <w:rPr>
                <w:rFonts w:asciiTheme="minorHAnsi" w:hAnsiTheme="minorHAnsi"/>
                <w:lang w:val="fr-RE"/>
              </w:rPr>
              <w:t xml:space="preserve"> dans cette</w:t>
            </w:r>
            <w:r w:rsidR="00223605">
              <w:rPr>
                <w:rFonts w:asciiTheme="minorHAnsi" w:hAnsiTheme="minorHAnsi"/>
                <w:lang w:val="fr-RE"/>
              </w:rPr>
              <w:t xml:space="preserve"> galerie numérique</w:t>
            </w:r>
            <w:r w:rsidR="009B4C74">
              <w:rPr>
                <w:rFonts w:asciiTheme="minorHAnsi" w:hAnsiTheme="minorHAnsi"/>
                <w:lang w:val="fr-RE"/>
              </w:rPr>
              <w:t>,</w:t>
            </w:r>
            <w:r w:rsidR="004071F5" w:rsidRPr="009B4C74">
              <w:rPr>
                <w:lang w:val="fr-RE"/>
              </w:rPr>
              <w:t xml:space="preserve"> </w:t>
            </w:r>
            <w:r w:rsidR="0089037E">
              <w:rPr>
                <w:lang w:val="fr-RE"/>
              </w:rPr>
              <w:t>les jeunes utilisent</w:t>
            </w:r>
            <w:r w:rsidR="009E633E">
              <w:rPr>
                <w:lang w:val="fr-RE"/>
              </w:rPr>
              <w:t xml:space="preserve"> soit les lunettes</w:t>
            </w:r>
            <w:r w:rsidR="00DA5043">
              <w:rPr>
                <w:lang w:val="fr-RE"/>
              </w:rPr>
              <w:t xml:space="preserve"> connectées, soit</w:t>
            </w:r>
            <w:r w:rsidR="0089037E">
              <w:rPr>
                <w:lang w:val="fr-RE"/>
              </w:rPr>
              <w:t xml:space="preserve"> </w:t>
            </w:r>
            <w:r w:rsidR="00B7576D">
              <w:rPr>
                <w:lang w:val="fr-RE"/>
              </w:rPr>
              <w:t xml:space="preserve">les </w:t>
            </w:r>
            <w:r w:rsidR="00A316B4" w:rsidRPr="009B4C74">
              <w:rPr>
                <w:lang w:val="fr-RE"/>
              </w:rPr>
              <w:t>PC</w:t>
            </w:r>
            <w:r w:rsidR="00F52B3A">
              <w:rPr>
                <w:lang w:val="fr-RE"/>
              </w:rPr>
              <w:t xml:space="preserve"> </w:t>
            </w:r>
            <w:r w:rsidR="00A316B4" w:rsidRPr="009B4C74">
              <w:rPr>
                <w:lang w:val="fr-RE"/>
              </w:rPr>
              <w:t>d</w:t>
            </w:r>
            <w:r w:rsidR="00B7576D">
              <w:rPr>
                <w:lang w:val="fr-RE"/>
              </w:rPr>
              <w:t>e</w:t>
            </w:r>
            <w:r w:rsidR="00A316B4" w:rsidRPr="009B4C74">
              <w:rPr>
                <w:lang w:val="fr-RE"/>
              </w:rPr>
              <w:t xml:space="preserve"> la salle numérique</w:t>
            </w:r>
            <w:r w:rsidR="00CB2DC8">
              <w:rPr>
                <w:lang w:val="fr-RE"/>
              </w:rPr>
              <w:t xml:space="preserve">, </w:t>
            </w:r>
            <w:r w:rsidR="00F52B3A">
              <w:rPr>
                <w:lang w:val="fr-RE"/>
              </w:rPr>
              <w:t>ou</w:t>
            </w:r>
            <w:r w:rsidR="00DA1A4A">
              <w:rPr>
                <w:lang w:val="fr-RE"/>
              </w:rPr>
              <w:t xml:space="preserve"> </w:t>
            </w:r>
            <w:r w:rsidR="001D19DF">
              <w:rPr>
                <w:lang w:val="fr-RE"/>
              </w:rPr>
              <w:t>scann</w:t>
            </w:r>
            <w:r w:rsidR="00FF4D81">
              <w:rPr>
                <w:lang w:val="fr-RE"/>
              </w:rPr>
              <w:t>ent</w:t>
            </w:r>
            <w:r w:rsidR="001D19DF">
              <w:rPr>
                <w:lang w:val="fr-RE"/>
              </w:rPr>
              <w:t xml:space="preserve"> le</w:t>
            </w:r>
            <w:r w:rsidR="00B75F5A" w:rsidRPr="009B4C74">
              <w:rPr>
                <w:lang w:val="fr-RE"/>
              </w:rPr>
              <w:t xml:space="preserve"> QR</w:t>
            </w:r>
            <w:r w:rsidR="001D19DF">
              <w:rPr>
                <w:lang w:val="fr-RE"/>
              </w:rPr>
              <w:t xml:space="preserve"> CODE</w:t>
            </w:r>
            <w:r w:rsidR="000B082E">
              <w:rPr>
                <w:lang w:val="fr-RE"/>
              </w:rPr>
              <w:t xml:space="preserve"> visible</w:t>
            </w:r>
            <w:r w:rsidR="006C308D">
              <w:rPr>
                <w:lang w:val="fr-RE"/>
              </w:rPr>
              <w:t xml:space="preserve"> s</w:t>
            </w:r>
            <w:r w:rsidR="006F6CFE">
              <w:rPr>
                <w:lang w:val="fr-RE"/>
              </w:rPr>
              <w:t>ur les affiches</w:t>
            </w:r>
            <w:r w:rsidR="00B75F5A" w:rsidRPr="009B4C74">
              <w:rPr>
                <w:lang w:val="fr-RE"/>
              </w:rPr>
              <w:t>.</w:t>
            </w:r>
            <w:r w:rsidR="006F6CFE">
              <w:rPr>
                <w:lang w:val="fr-RE"/>
              </w:rPr>
              <w:t xml:space="preserve"> </w:t>
            </w:r>
          </w:p>
          <w:p w14:paraId="02DD31FE" w14:textId="26626B1C" w:rsidR="00C277DC" w:rsidRDefault="00B75F5A" w:rsidP="00914289">
            <w:pPr>
              <w:spacing w:line="276" w:lineRule="auto"/>
              <w:ind w:firstLine="0"/>
              <w:rPr>
                <w:rFonts w:asciiTheme="minorHAnsi" w:hAnsiTheme="minorHAnsi"/>
                <w:lang w:val="fr-RE"/>
              </w:rPr>
            </w:pPr>
            <w:r w:rsidRPr="00223605">
              <w:rPr>
                <w:rFonts w:asciiTheme="minorHAnsi" w:hAnsiTheme="minorHAnsi"/>
                <w:lang w:val="fr-RE"/>
              </w:rPr>
              <w:t xml:space="preserve">Les jeunes peuvent alors explorer la galerie numérique à leur rythme, en découvrant les </w:t>
            </w:r>
            <w:r w:rsidR="00AD2EB2" w:rsidRPr="00223605">
              <w:rPr>
                <w:rFonts w:asciiTheme="minorHAnsi" w:hAnsiTheme="minorHAnsi"/>
                <w:lang w:val="fr-RE"/>
              </w:rPr>
              <w:t>œuvres</w:t>
            </w:r>
            <w:r w:rsidRPr="00223605">
              <w:rPr>
                <w:rFonts w:asciiTheme="minorHAnsi" w:hAnsiTheme="minorHAnsi"/>
                <w:lang w:val="fr-RE"/>
              </w:rPr>
              <w:t xml:space="preserve"> artistiques des jeunes talents.</w:t>
            </w:r>
          </w:p>
          <w:p w14:paraId="23418FD2" w14:textId="723F5643" w:rsidR="00B75F5A" w:rsidRDefault="00B75F5A" w:rsidP="00914289">
            <w:pPr>
              <w:spacing w:line="276" w:lineRule="auto"/>
              <w:ind w:firstLine="0"/>
              <w:rPr>
                <w:rFonts w:asciiTheme="minorHAnsi" w:hAnsiTheme="minorHAnsi"/>
                <w:lang w:val="fr-RE"/>
              </w:rPr>
            </w:pPr>
            <w:r w:rsidRPr="00223605">
              <w:rPr>
                <w:rFonts w:asciiTheme="minorHAnsi" w:hAnsiTheme="minorHAnsi"/>
                <w:lang w:val="fr-RE"/>
              </w:rPr>
              <w:t xml:space="preserve"> </w:t>
            </w:r>
          </w:p>
          <w:p w14:paraId="65687228" w14:textId="7BFA356C" w:rsidR="006524F7" w:rsidRDefault="00D27222" w:rsidP="00914289">
            <w:pPr>
              <w:spacing w:line="276" w:lineRule="auto"/>
              <w:ind w:firstLine="0"/>
              <w:rPr>
                <w:rFonts w:asciiTheme="minorHAnsi" w:hAnsiTheme="minorHAnsi"/>
                <w:lang w:val="fr-RE"/>
              </w:rPr>
            </w:pPr>
            <w:r>
              <w:rPr>
                <w:rFonts w:asciiTheme="minorHAnsi" w:hAnsiTheme="minorHAnsi"/>
                <w:lang w:val="fr-RE"/>
              </w:rPr>
              <w:t>S</w:t>
            </w:r>
            <w:r w:rsidR="00984CF6">
              <w:rPr>
                <w:rFonts w:asciiTheme="minorHAnsi" w:hAnsiTheme="minorHAnsi"/>
                <w:lang w:val="fr-RE"/>
              </w:rPr>
              <w:t>imultanément,</w:t>
            </w:r>
            <w:r w:rsidR="00D050BB">
              <w:rPr>
                <w:rFonts w:asciiTheme="minorHAnsi" w:hAnsiTheme="minorHAnsi"/>
                <w:lang w:val="fr-RE"/>
              </w:rPr>
              <w:t xml:space="preserve"> </w:t>
            </w:r>
            <w:r w:rsidR="00D92A44">
              <w:rPr>
                <w:rFonts w:asciiTheme="minorHAnsi" w:hAnsiTheme="minorHAnsi"/>
                <w:lang w:val="fr-RE"/>
              </w:rPr>
              <w:t>dans chaque antenne de la mission locale nord</w:t>
            </w:r>
            <w:r w:rsidR="000375CA">
              <w:rPr>
                <w:rFonts w:asciiTheme="minorHAnsi" w:hAnsiTheme="minorHAnsi"/>
                <w:lang w:val="fr-RE"/>
              </w:rPr>
              <w:t>,</w:t>
            </w:r>
            <w:r w:rsidR="00D92A44">
              <w:rPr>
                <w:rFonts w:asciiTheme="minorHAnsi" w:hAnsiTheme="minorHAnsi"/>
                <w:lang w:val="fr-RE"/>
              </w:rPr>
              <w:t xml:space="preserve"> </w:t>
            </w:r>
            <w:r w:rsidR="00930CFA">
              <w:rPr>
                <w:rFonts w:asciiTheme="minorHAnsi" w:hAnsiTheme="minorHAnsi"/>
                <w:lang w:val="fr-RE"/>
              </w:rPr>
              <w:t>l</w:t>
            </w:r>
            <w:r w:rsidR="00EB5ACF">
              <w:rPr>
                <w:rFonts w:asciiTheme="minorHAnsi" w:hAnsiTheme="minorHAnsi"/>
                <w:lang w:val="fr-RE"/>
              </w:rPr>
              <w:t>es</w:t>
            </w:r>
            <w:r w:rsidR="00FA4CA6">
              <w:rPr>
                <w:rFonts w:asciiTheme="minorHAnsi" w:hAnsiTheme="minorHAnsi"/>
                <w:lang w:val="fr-RE"/>
              </w:rPr>
              <w:t xml:space="preserve"> visiteurs du jour</w:t>
            </w:r>
            <w:r w:rsidR="00A11AFA">
              <w:rPr>
                <w:rFonts w:asciiTheme="minorHAnsi" w:hAnsiTheme="minorHAnsi"/>
                <w:lang w:val="fr-RE"/>
              </w:rPr>
              <w:t xml:space="preserve"> </w:t>
            </w:r>
            <w:r w:rsidR="00930CFA">
              <w:rPr>
                <w:rFonts w:asciiTheme="minorHAnsi" w:hAnsiTheme="minorHAnsi"/>
                <w:lang w:val="fr-RE"/>
              </w:rPr>
              <w:t>seront</w:t>
            </w:r>
            <w:r w:rsidR="00C61951">
              <w:rPr>
                <w:rFonts w:asciiTheme="minorHAnsi" w:hAnsiTheme="minorHAnsi"/>
                <w:lang w:val="fr-RE"/>
              </w:rPr>
              <w:t xml:space="preserve"> aussi</w:t>
            </w:r>
            <w:r w:rsidR="00930CFA">
              <w:rPr>
                <w:rFonts w:asciiTheme="minorHAnsi" w:hAnsiTheme="minorHAnsi"/>
                <w:lang w:val="fr-RE"/>
              </w:rPr>
              <w:t xml:space="preserve"> invités à</w:t>
            </w:r>
            <w:r w:rsidR="00632DEA">
              <w:rPr>
                <w:rFonts w:asciiTheme="minorHAnsi" w:hAnsiTheme="minorHAnsi"/>
                <w:lang w:val="fr-RE"/>
              </w:rPr>
              <w:t xml:space="preserve"> visiter</w:t>
            </w:r>
            <w:r w:rsidR="00D2268A">
              <w:rPr>
                <w:rFonts w:asciiTheme="minorHAnsi" w:hAnsiTheme="minorHAnsi"/>
                <w:lang w:val="fr-RE"/>
              </w:rPr>
              <w:t xml:space="preserve"> l’exposition </w:t>
            </w:r>
            <w:r w:rsidR="00EC4E7D">
              <w:rPr>
                <w:rFonts w:asciiTheme="minorHAnsi" w:hAnsiTheme="minorHAnsi"/>
                <w:lang w:val="fr-RE"/>
              </w:rPr>
              <w:t xml:space="preserve">virtuelle </w:t>
            </w:r>
            <w:r w:rsidR="00A21DD3">
              <w:rPr>
                <w:rFonts w:asciiTheme="minorHAnsi" w:hAnsiTheme="minorHAnsi"/>
                <w:lang w:val="fr-RE"/>
              </w:rPr>
              <w:t xml:space="preserve">selon les mêmes modalités </w:t>
            </w:r>
            <w:r w:rsidR="004B6CC2">
              <w:rPr>
                <w:rFonts w:asciiTheme="minorHAnsi" w:hAnsiTheme="minorHAnsi"/>
                <w:lang w:val="fr-RE"/>
              </w:rPr>
              <w:t xml:space="preserve">en </w:t>
            </w:r>
            <w:r w:rsidR="00930CFA">
              <w:rPr>
                <w:rFonts w:asciiTheme="minorHAnsi" w:hAnsiTheme="minorHAnsi"/>
                <w:lang w:val="fr-RE"/>
              </w:rPr>
              <w:t>se connect</w:t>
            </w:r>
            <w:r w:rsidR="004B6CC2">
              <w:rPr>
                <w:rFonts w:asciiTheme="minorHAnsi" w:hAnsiTheme="minorHAnsi"/>
                <w:lang w:val="fr-RE"/>
              </w:rPr>
              <w:t>ant via le QR CODE</w:t>
            </w:r>
            <w:r w:rsidR="00C277DC">
              <w:rPr>
                <w:rFonts w:asciiTheme="minorHAnsi" w:hAnsiTheme="minorHAnsi"/>
                <w:lang w:val="fr-RE"/>
              </w:rPr>
              <w:t xml:space="preserve"> </w:t>
            </w:r>
            <w:r w:rsidR="00CD1AB3">
              <w:rPr>
                <w:rFonts w:asciiTheme="minorHAnsi" w:hAnsiTheme="minorHAnsi"/>
                <w:lang w:val="fr-RE"/>
              </w:rPr>
              <w:t xml:space="preserve">ou </w:t>
            </w:r>
            <w:r w:rsidR="00735AEC">
              <w:rPr>
                <w:rFonts w:asciiTheme="minorHAnsi" w:hAnsiTheme="minorHAnsi"/>
                <w:lang w:val="fr-RE"/>
              </w:rPr>
              <w:t xml:space="preserve">via les PC </w:t>
            </w:r>
            <w:r w:rsidR="006E457C">
              <w:rPr>
                <w:rFonts w:asciiTheme="minorHAnsi" w:hAnsiTheme="minorHAnsi"/>
                <w:lang w:val="fr-RE"/>
              </w:rPr>
              <w:t>des</w:t>
            </w:r>
            <w:r w:rsidR="00EC4E7D">
              <w:rPr>
                <w:rFonts w:asciiTheme="minorHAnsi" w:hAnsiTheme="minorHAnsi"/>
                <w:lang w:val="fr-RE"/>
              </w:rPr>
              <w:t xml:space="preserve"> </w:t>
            </w:r>
            <w:r w:rsidR="00735AEC">
              <w:rPr>
                <w:rFonts w:asciiTheme="minorHAnsi" w:hAnsiTheme="minorHAnsi"/>
                <w:lang w:val="fr-RE"/>
              </w:rPr>
              <w:t>salles numériques</w:t>
            </w:r>
            <w:r w:rsidR="00AD06EB">
              <w:rPr>
                <w:rFonts w:asciiTheme="minorHAnsi" w:hAnsiTheme="minorHAnsi"/>
                <w:lang w:val="fr-RE"/>
              </w:rPr>
              <w:t>. L</w:t>
            </w:r>
            <w:r w:rsidR="004C2C5D">
              <w:rPr>
                <w:rFonts w:asciiTheme="minorHAnsi" w:hAnsiTheme="minorHAnsi"/>
                <w:lang w:val="fr-RE"/>
              </w:rPr>
              <w:t>es animateur</w:t>
            </w:r>
            <w:r w:rsidR="00B64AAD">
              <w:rPr>
                <w:rFonts w:asciiTheme="minorHAnsi" w:hAnsiTheme="minorHAnsi"/>
                <w:lang w:val="fr-RE"/>
              </w:rPr>
              <w:t>s</w:t>
            </w:r>
            <w:r w:rsidR="0020689D">
              <w:rPr>
                <w:rFonts w:asciiTheme="minorHAnsi" w:hAnsiTheme="minorHAnsi"/>
                <w:lang w:val="fr-RE"/>
              </w:rPr>
              <w:t>/</w:t>
            </w:r>
            <w:proofErr w:type="spellStart"/>
            <w:r w:rsidR="0020689D">
              <w:rPr>
                <w:rFonts w:asciiTheme="minorHAnsi" w:hAnsiTheme="minorHAnsi"/>
                <w:lang w:val="fr-RE"/>
              </w:rPr>
              <w:t>tri</w:t>
            </w:r>
            <w:r w:rsidR="00B64AAD">
              <w:rPr>
                <w:rFonts w:asciiTheme="minorHAnsi" w:hAnsiTheme="minorHAnsi"/>
                <w:lang w:val="fr-RE"/>
              </w:rPr>
              <w:t>ce</w:t>
            </w:r>
            <w:r w:rsidR="00B87F39">
              <w:rPr>
                <w:rFonts w:asciiTheme="minorHAnsi" w:hAnsiTheme="minorHAnsi"/>
                <w:lang w:val="fr-RE"/>
              </w:rPr>
              <w:t>s</w:t>
            </w:r>
            <w:proofErr w:type="spellEnd"/>
            <w:r w:rsidR="004C2C5D">
              <w:rPr>
                <w:rFonts w:asciiTheme="minorHAnsi" w:hAnsiTheme="minorHAnsi"/>
                <w:lang w:val="fr-RE"/>
              </w:rPr>
              <w:t xml:space="preserve"> numérique</w:t>
            </w:r>
            <w:r w:rsidR="00B87F39">
              <w:rPr>
                <w:rFonts w:asciiTheme="minorHAnsi" w:hAnsiTheme="minorHAnsi"/>
                <w:lang w:val="fr-RE"/>
              </w:rPr>
              <w:t>s</w:t>
            </w:r>
            <w:r w:rsidR="00AD06EB">
              <w:rPr>
                <w:rFonts w:asciiTheme="minorHAnsi" w:hAnsiTheme="minorHAnsi"/>
                <w:lang w:val="fr-RE"/>
              </w:rPr>
              <w:t xml:space="preserve"> </w:t>
            </w:r>
            <w:r w:rsidR="00C277DC">
              <w:rPr>
                <w:rFonts w:asciiTheme="minorHAnsi" w:hAnsiTheme="minorHAnsi"/>
                <w:lang w:val="fr-RE"/>
              </w:rPr>
              <w:t>(</w:t>
            </w:r>
            <w:r w:rsidR="00AD06EB">
              <w:rPr>
                <w:rFonts w:asciiTheme="minorHAnsi" w:hAnsiTheme="minorHAnsi"/>
                <w:lang w:val="fr-RE"/>
              </w:rPr>
              <w:t>service civique</w:t>
            </w:r>
            <w:r w:rsidR="00C277DC">
              <w:rPr>
                <w:rFonts w:asciiTheme="minorHAnsi" w:hAnsiTheme="minorHAnsi"/>
                <w:lang w:val="fr-RE"/>
              </w:rPr>
              <w:t>) des antennes</w:t>
            </w:r>
            <w:r w:rsidR="004E5F9D">
              <w:rPr>
                <w:rFonts w:asciiTheme="minorHAnsi" w:hAnsiTheme="minorHAnsi"/>
                <w:lang w:val="fr-RE"/>
              </w:rPr>
              <w:t xml:space="preserve"> </w:t>
            </w:r>
            <w:r w:rsidR="004C2C5D">
              <w:rPr>
                <w:rFonts w:asciiTheme="minorHAnsi" w:hAnsiTheme="minorHAnsi"/>
                <w:lang w:val="fr-RE"/>
              </w:rPr>
              <w:t>pourront</w:t>
            </w:r>
            <w:r w:rsidR="00992D1B">
              <w:rPr>
                <w:rFonts w:asciiTheme="minorHAnsi" w:hAnsiTheme="minorHAnsi"/>
                <w:lang w:val="fr-RE"/>
              </w:rPr>
              <w:t xml:space="preserve"> </w:t>
            </w:r>
            <w:r w:rsidR="009159A9">
              <w:rPr>
                <w:rFonts w:asciiTheme="minorHAnsi" w:hAnsiTheme="minorHAnsi"/>
                <w:lang w:val="fr-RE"/>
              </w:rPr>
              <w:t xml:space="preserve">les </w:t>
            </w:r>
            <w:r w:rsidR="00992D1B">
              <w:rPr>
                <w:rFonts w:asciiTheme="minorHAnsi" w:hAnsiTheme="minorHAnsi"/>
                <w:lang w:val="fr-RE"/>
              </w:rPr>
              <w:t>guider</w:t>
            </w:r>
            <w:r w:rsidR="007C39C6">
              <w:rPr>
                <w:rFonts w:asciiTheme="minorHAnsi" w:hAnsiTheme="minorHAnsi"/>
                <w:lang w:val="fr-RE"/>
              </w:rPr>
              <w:t xml:space="preserve"> dans</w:t>
            </w:r>
            <w:r w:rsidR="00A0380A">
              <w:rPr>
                <w:rFonts w:asciiTheme="minorHAnsi" w:hAnsiTheme="minorHAnsi"/>
                <w:lang w:val="fr-RE"/>
              </w:rPr>
              <w:t xml:space="preserve"> cette expérience</w:t>
            </w:r>
            <w:r w:rsidR="00E75DA1">
              <w:rPr>
                <w:rFonts w:asciiTheme="minorHAnsi" w:hAnsiTheme="minorHAnsi"/>
                <w:lang w:val="fr-RE"/>
              </w:rPr>
              <w:t>.</w:t>
            </w:r>
          </w:p>
          <w:p w14:paraId="790998CC" w14:textId="77777777" w:rsidR="00B1204D" w:rsidRDefault="00B1204D" w:rsidP="00914289">
            <w:pPr>
              <w:spacing w:line="276" w:lineRule="auto"/>
              <w:ind w:firstLine="0"/>
              <w:rPr>
                <w:rFonts w:asciiTheme="minorHAnsi" w:hAnsiTheme="minorHAnsi"/>
                <w:lang w:val="fr-RE"/>
              </w:rPr>
            </w:pPr>
          </w:p>
          <w:p w14:paraId="1696FA39" w14:textId="604AE1E2" w:rsidR="00984CF6" w:rsidRPr="00223605" w:rsidRDefault="00E75DA1" w:rsidP="00914289">
            <w:pPr>
              <w:spacing w:line="276" w:lineRule="auto"/>
              <w:ind w:firstLine="0"/>
              <w:rPr>
                <w:rFonts w:asciiTheme="minorHAnsi" w:hAnsiTheme="minorHAnsi"/>
                <w:lang w:val="fr-RE"/>
              </w:rPr>
            </w:pPr>
            <w:r>
              <w:rPr>
                <w:rFonts w:asciiTheme="minorHAnsi" w:hAnsiTheme="minorHAnsi"/>
                <w:lang w:val="fr-RE"/>
              </w:rPr>
              <w:t>L’</w:t>
            </w:r>
            <w:r w:rsidR="00A2757F">
              <w:rPr>
                <w:rFonts w:asciiTheme="minorHAnsi" w:hAnsiTheme="minorHAnsi"/>
                <w:lang w:val="fr-RE"/>
              </w:rPr>
              <w:t>exposition</w:t>
            </w:r>
            <w:r w:rsidR="004C1F04">
              <w:rPr>
                <w:rFonts w:asciiTheme="minorHAnsi" w:hAnsiTheme="minorHAnsi"/>
                <w:lang w:val="fr-RE"/>
              </w:rPr>
              <w:t xml:space="preserve"> sera en libre accès</w:t>
            </w:r>
            <w:r w:rsidR="004D03D2">
              <w:rPr>
                <w:rFonts w:asciiTheme="minorHAnsi" w:hAnsiTheme="minorHAnsi"/>
                <w:lang w:val="fr-RE"/>
              </w:rPr>
              <w:t>,</w:t>
            </w:r>
            <w:r w:rsidR="004C1F04">
              <w:rPr>
                <w:rFonts w:asciiTheme="minorHAnsi" w:hAnsiTheme="minorHAnsi"/>
                <w:lang w:val="fr-RE"/>
              </w:rPr>
              <w:t xml:space="preserve"> dès le 11 </w:t>
            </w:r>
            <w:r w:rsidR="004D03D2">
              <w:rPr>
                <w:rFonts w:asciiTheme="minorHAnsi" w:hAnsiTheme="minorHAnsi"/>
                <w:lang w:val="fr-RE"/>
              </w:rPr>
              <w:t xml:space="preserve">octobre </w:t>
            </w:r>
            <w:r w:rsidR="004C1F04">
              <w:rPr>
                <w:rFonts w:asciiTheme="minorHAnsi" w:hAnsiTheme="minorHAnsi"/>
                <w:lang w:val="fr-RE"/>
              </w:rPr>
              <w:t>et ce,</w:t>
            </w:r>
            <w:r w:rsidR="00A2757F">
              <w:rPr>
                <w:rFonts w:asciiTheme="minorHAnsi" w:hAnsiTheme="minorHAnsi"/>
                <w:lang w:val="fr-RE"/>
              </w:rPr>
              <w:t xml:space="preserve"> </w:t>
            </w:r>
            <w:r w:rsidR="004C1F04">
              <w:rPr>
                <w:rFonts w:asciiTheme="minorHAnsi" w:hAnsiTheme="minorHAnsi"/>
                <w:lang w:val="fr-RE"/>
              </w:rPr>
              <w:t xml:space="preserve">jusqu’au </w:t>
            </w:r>
            <w:r w:rsidR="00A2757F">
              <w:rPr>
                <w:rFonts w:asciiTheme="minorHAnsi" w:hAnsiTheme="minorHAnsi"/>
                <w:lang w:val="fr-RE"/>
              </w:rPr>
              <w:t>20 octobre</w:t>
            </w:r>
            <w:r w:rsidR="000B6CDA">
              <w:rPr>
                <w:rFonts w:asciiTheme="minorHAnsi" w:hAnsiTheme="minorHAnsi"/>
                <w:lang w:val="fr-RE"/>
              </w:rPr>
              <w:t>.</w:t>
            </w:r>
          </w:p>
          <w:p w14:paraId="2C462EF9" w14:textId="3626CAAA" w:rsidR="00735E58" w:rsidRDefault="002A6581" w:rsidP="00AE1005">
            <w:pPr>
              <w:pStyle w:val="NormalWeb"/>
              <w:spacing w:before="180" w:beforeAutospacing="0" w:after="0" w:afterAutospacing="0"/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</w:pPr>
            <w:r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>Une communication</w:t>
            </w:r>
            <w:r w:rsidR="00450C64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 xml:space="preserve"> de l’évènement </w:t>
            </w:r>
            <w:r w:rsidR="00DF6B12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 xml:space="preserve">sur nos réseaux sociaux est </w:t>
            </w:r>
            <w:r w:rsidR="00B1204D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>programmée</w:t>
            </w:r>
            <w:r w:rsidR="001A0C01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>. Les jeunes seront également inform</w:t>
            </w:r>
            <w:r w:rsidR="004A7DDB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>és par mail</w:t>
            </w:r>
            <w:r w:rsidR="005D3331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>.</w:t>
            </w:r>
            <w:r w:rsidR="00FE77D7">
              <w:rPr>
                <w:rFonts w:asciiTheme="minorHAnsi" w:hAnsiTheme="minorHAnsi" w:cstheme="minorHAnsi"/>
                <w:color w:val="111111"/>
                <w:sz w:val="22"/>
                <w:szCs w:val="22"/>
                <w:lang w:val="fr-RE"/>
              </w:rPr>
              <w:t xml:space="preserve"> </w:t>
            </w:r>
          </w:p>
          <w:p w14:paraId="37503708" w14:textId="79ADE823" w:rsidR="00101DC8" w:rsidRDefault="007652C3" w:rsidP="00A96F45">
            <w:pPr>
              <w:spacing w:before="180"/>
              <w:ind w:firstLine="0"/>
              <w:outlineLvl w:val="1"/>
              <w:rPr>
                <w:rFonts w:asciiTheme="minorHAnsi" w:hAnsiTheme="minorHAnsi" w:cstheme="minorHAnsi"/>
                <w:b/>
                <w:bCs/>
                <w:color w:val="111111"/>
              </w:rPr>
            </w:pPr>
            <w:proofErr w:type="gramStart"/>
            <w:r>
              <w:rPr>
                <w:rFonts w:asciiTheme="minorHAnsi" w:hAnsiTheme="minorHAnsi" w:cstheme="minorHAnsi"/>
                <w:b/>
                <w:bCs/>
                <w:color w:val="111111"/>
              </w:rPr>
              <w:t xml:space="preserve">DEROULEMENT </w:t>
            </w:r>
            <w:r w:rsidR="00104C17">
              <w:rPr>
                <w:rFonts w:asciiTheme="minorHAnsi" w:hAnsiTheme="minorHAnsi" w:cstheme="minorHAnsi"/>
                <w:b/>
                <w:bCs/>
                <w:color w:val="111111"/>
              </w:rPr>
              <w:t>:</w:t>
            </w:r>
            <w:proofErr w:type="gramEnd"/>
          </w:p>
          <w:p w14:paraId="42589514" w14:textId="77777777" w:rsidR="00226C0A" w:rsidRDefault="00104C17" w:rsidP="00A96F45">
            <w:pPr>
              <w:spacing w:before="180"/>
              <w:ind w:firstLine="0"/>
              <w:outlineLvl w:val="1"/>
              <w:rPr>
                <w:rFonts w:asciiTheme="minorHAnsi" w:hAnsiTheme="minorHAnsi" w:cstheme="minorHAnsi"/>
                <w:color w:val="111111"/>
              </w:rPr>
            </w:pPr>
            <w:r w:rsidRPr="00CD7D45">
              <w:rPr>
                <w:rFonts w:asciiTheme="minorHAnsi" w:hAnsiTheme="minorHAnsi" w:cstheme="minorHAnsi"/>
                <w:color w:val="111111"/>
              </w:rPr>
              <w:t>8h30-</w:t>
            </w:r>
            <w:r w:rsidR="004E02E3" w:rsidRPr="00CD7D45">
              <w:rPr>
                <w:rFonts w:asciiTheme="minorHAnsi" w:hAnsiTheme="minorHAnsi" w:cstheme="minorHAnsi"/>
                <w:color w:val="111111"/>
              </w:rPr>
              <w:t>9h</w:t>
            </w:r>
            <w:r w:rsidR="00706E2F">
              <w:rPr>
                <w:rFonts w:asciiTheme="minorHAnsi" w:hAnsiTheme="minorHAnsi" w:cstheme="minorHAnsi"/>
                <w:color w:val="111111"/>
              </w:rPr>
              <w:t>30</w:t>
            </w:r>
            <w:r w:rsidR="004E02E3" w:rsidRPr="00CD7D45">
              <w:rPr>
                <w:rFonts w:asciiTheme="minorHAnsi" w:hAnsiTheme="minorHAnsi" w:cstheme="minorHAnsi"/>
                <w:color w:val="111111"/>
              </w:rPr>
              <w:t xml:space="preserve"> </w:t>
            </w:r>
          </w:p>
          <w:p w14:paraId="693A14E7" w14:textId="06889F6C" w:rsidR="00104C17" w:rsidRPr="007652C3" w:rsidRDefault="004E02E3" w:rsidP="007652C3">
            <w:pPr>
              <w:pStyle w:val="Paragraphedeliste"/>
              <w:numPr>
                <w:ilvl w:val="0"/>
                <w:numId w:val="8"/>
              </w:numPr>
              <w:spacing w:before="180"/>
              <w:outlineLvl w:val="1"/>
              <w:rPr>
                <w:rFonts w:cstheme="minorHAnsi"/>
                <w:color w:val="111111"/>
              </w:rPr>
            </w:pPr>
            <w:r w:rsidRPr="007652C3">
              <w:rPr>
                <w:rFonts w:cstheme="minorHAnsi"/>
                <w:color w:val="111111"/>
              </w:rPr>
              <w:t>Accueil des 1</w:t>
            </w:r>
            <w:r w:rsidR="00C91895" w:rsidRPr="007652C3">
              <w:rPr>
                <w:rFonts w:cstheme="minorHAnsi"/>
                <w:color w:val="111111"/>
              </w:rPr>
              <w:t>2</w:t>
            </w:r>
            <w:r w:rsidRPr="007652C3">
              <w:rPr>
                <w:rFonts w:cstheme="minorHAnsi"/>
                <w:color w:val="111111"/>
              </w:rPr>
              <w:t xml:space="preserve"> jeunes talents</w:t>
            </w:r>
            <w:r w:rsidR="00946B12" w:rsidRPr="007652C3">
              <w:rPr>
                <w:rFonts w:cstheme="minorHAnsi"/>
                <w:color w:val="111111"/>
              </w:rPr>
              <w:t xml:space="preserve">, </w:t>
            </w:r>
            <w:r w:rsidR="00536CD1" w:rsidRPr="007652C3">
              <w:rPr>
                <w:rFonts w:cstheme="minorHAnsi"/>
                <w:color w:val="111111"/>
              </w:rPr>
              <w:t>petit-déjeuner</w:t>
            </w:r>
            <w:r w:rsidRPr="007652C3">
              <w:rPr>
                <w:rFonts w:cstheme="minorHAnsi"/>
                <w:color w:val="111111"/>
              </w:rPr>
              <w:t xml:space="preserve"> </w:t>
            </w:r>
            <w:r w:rsidR="00946B12" w:rsidRPr="007652C3">
              <w:rPr>
                <w:rFonts w:cstheme="minorHAnsi"/>
                <w:color w:val="111111"/>
              </w:rPr>
              <w:t>et installation</w:t>
            </w:r>
            <w:r w:rsidR="002551E9" w:rsidRPr="007652C3">
              <w:rPr>
                <w:rFonts w:cstheme="minorHAnsi"/>
                <w:color w:val="111111"/>
              </w:rPr>
              <w:t xml:space="preserve"> d</w:t>
            </w:r>
            <w:r w:rsidR="00021FDD" w:rsidRPr="007652C3">
              <w:rPr>
                <w:rFonts w:cstheme="minorHAnsi"/>
                <w:color w:val="111111"/>
              </w:rPr>
              <w:t>u matériel</w:t>
            </w:r>
            <w:r w:rsidR="00464799" w:rsidRPr="007652C3">
              <w:rPr>
                <w:rFonts w:cstheme="minorHAnsi"/>
                <w:color w:val="111111"/>
              </w:rPr>
              <w:t xml:space="preserve"> (casques, Afficher les QR CODE,</w:t>
            </w:r>
            <w:r w:rsidR="00977CDC" w:rsidRPr="007652C3">
              <w:rPr>
                <w:rFonts w:cstheme="minorHAnsi"/>
                <w:color w:val="111111"/>
              </w:rPr>
              <w:t xml:space="preserve"> installation des PC)</w:t>
            </w:r>
            <w:r w:rsidR="00464799" w:rsidRPr="007652C3">
              <w:rPr>
                <w:rFonts w:cstheme="minorHAnsi"/>
                <w:color w:val="111111"/>
              </w:rPr>
              <w:t xml:space="preserve"> </w:t>
            </w:r>
          </w:p>
          <w:p w14:paraId="16DD3E55" w14:textId="77777777" w:rsidR="00021FDD" w:rsidRPr="00FD4C59" w:rsidRDefault="00021FDD" w:rsidP="00A96F45">
            <w:pPr>
              <w:spacing w:before="180"/>
              <w:ind w:firstLine="0"/>
              <w:outlineLvl w:val="1"/>
              <w:rPr>
                <w:rFonts w:asciiTheme="minorHAnsi" w:hAnsiTheme="minorHAnsi" w:cstheme="minorHAnsi"/>
                <w:color w:val="111111"/>
                <w:lang w:val="fr-FR"/>
              </w:rPr>
            </w:pPr>
          </w:p>
          <w:p w14:paraId="3E404EA5" w14:textId="3B1D53E4" w:rsidR="00CA4C30" w:rsidRDefault="00536CD1" w:rsidP="00CA4C30">
            <w:pPr>
              <w:pStyle w:val="Sansinterligne"/>
              <w:ind w:firstLine="0"/>
            </w:pPr>
            <w:r>
              <w:t>9h</w:t>
            </w:r>
            <w:r w:rsidR="00946B12">
              <w:t>30</w:t>
            </w:r>
            <w:r w:rsidR="003A05C9">
              <w:t>-</w:t>
            </w:r>
            <w:r>
              <w:t>1</w:t>
            </w:r>
            <w:r w:rsidR="004A479B">
              <w:t>2</w:t>
            </w:r>
            <w:r w:rsidR="00D455BB">
              <w:t>h00</w:t>
            </w:r>
            <w:r>
              <w:t xml:space="preserve"> </w:t>
            </w:r>
          </w:p>
          <w:p w14:paraId="67747F51" w14:textId="77777777" w:rsidR="007652C3" w:rsidRDefault="007652C3" w:rsidP="00CA4C30">
            <w:pPr>
              <w:pStyle w:val="Sansinterligne"/>
              <w:ind w:firstLine="0"/>
            </w:pPr>
          </w:p>
          <w:p w14:paraId="0DB40EBA" w14:textId="408B8EA7" w:rsidR="00CA4C30" w:rsidRPr="00501E6C" w:rsidRDefault="00101DC8" w:rsidP="00501E6C">
            <w:pPr>
              <w:pStyle w:val="Sansinterlign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11111"/>
                <w:lang w:val="fr-RE"/>
              </w:rPr>
            </w:pP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Accueil des </w:t>
            </w:r>
            <w:r w:rsidR="00C91895">
              <w:rPr>
                <w:rFonts w:asciiTheme="minorHAnsi" w:hAnsiTheme="minorHAnsi" w:cstheme="minorHAnsi"/>
                <w:color w:val="111111"/>
                <w:lang w:val="fr-RE"/>
              </w:rPr>
              <w:t>1</w:t>
            </w:r>
            <w:r w:rsidR="00B17651">
              <w:rPr>
                <w:rFonts w:asciiTheme="minorHAnsi" w:hAnsiTheme="minorHAnsi" w:cstheme="minorHAnsi"/>
                <w:color w:val="111111"/>
                <w:lang w:val="fr-RE"/>
              </w:rPr>
              <w:t>5</w:t>
            </w:r>
            <w:r w:rsidR="006519F5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participants</w:t>
            </w:r>
            <w:r w:rsidR="00B17651">
              <w:rPr>
                <w:rFonts w:asciiTheme="minorHAnsi" w:hAnsiTheme="minorHAnsi" w:cstheme="minorHAnsi"/>
                <w:color w:val="111111"/>
                <w:lang w:val="fr-RE"/>
              </w:rPr>
              <w:t xml:space="preserve">, 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présentation de l’évènement </w:t>
            </w:r>
          </w:p>
          <w:p w14:paraId="4D5C519F" w14:textId="6E94FA2B" w:rsidR="00CA4C30" w:rsidRDefault="00101DC8" w:rsidP="00C91895">
            <w:pPr>
              <w:pStyle w:val="Sansinterlign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11111"/>
                <w:lang w:val="fr-RE"/>
              </w:rPr>
            </w:pP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Lancement du </w:t>
            </w:r>
            <w:proofErr w:type="spellStart"/>
            <w:r w:rsidR="00E81A26">
              <w:rPr>
                <w:rFonts w:asciiTheme="minorHAnsi" w:hAnsiTheme="minorHAnsi" w:cstheme="minorHAnsi"/>
                <w:color w:val="111111"/>
                <w:lang w:val="fr-RE"/>
              </w:rPr>
              <w:t>S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erious</w:t>
            </w:r>
            <w:proofErr w:type="spellEnd"/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E81A26">
              <w:rPr>
                <w:rFonts w:asciiTheme="minorHAnsi" w:hAnsiTheme="minorHAnsi" w:cstheme="minorHAnsi"/>
                <w:color w:val="111111"/>
                <w:lang w:val="fr-RE"/>
              </w:rPr>
              <w:t>G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ame</w:t>
            </w:r>
            <w:r w:rsidR="00B4395A">
              <w:rPr>
                <w:rFonts w:asciiTheme="minorHAnsi" w:hAnsiTheme="minorHAnsi" w:cstheme="minorHAnsi"/>
                <w:color w:val="111111"/>
                <w:lang w:val="fr-RE"/>
              </w:rPr>
              <w:t>,</w:t>
            </w:r>
            <w:r w:rsidR="001907FA">
              <w:rPr>
                <w:rFonts w:asciiTheme="minorHAnsi" w:hAnsiTheme="minorHAnsi" w:cstheme="minorHAnsi"/>
                <w:color w:val="111111"/>
                <w:lang w:val="fr-RE"/>
              </w:rPr>
              <w:t xml:space="preserve"> accompagne</w:t>
            </w:r>
            <w:r w:rsidR="00B43049">
              <w:rPr>
                <w:rFonts w:asciiTheme="minorHAnsi" w:hAnsiTheme="minorHAnsi" w:cstheme="minorHAnsi"/>
                <w:color w:val="111111"/>
                <w:lang w:val="fr-RE"/>
              </w:rPr>
              <w:t>r, guider les jeunes</w:t>
            </w:r>
            <w:r w:rsidR="007A4A20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1907FA">
              <w:rPr>
                <w:rFonts w:asciiTheme="minorHAnsi" w:hAnsiTheme="minorHAnsi" w:cstheme="minorHAnsi"/>
                <w:color w:val="111111"/>
                <w:lang w:val="fr-RE"/>
              </w:rPr>
              <w:t>pour accéder à la salle d’expo virtuelle</w:t>
            </w:r>
          </w:p>
          <w:p w14:paraId="09B13B4F" w14:textId="252D5102" w:rsidR="006317E2" w:rsidRDefault="00832473" w:rsidP="00C91895">
            <w:pPr>
              <w:pStyle w:val="Sansinterlign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11111"/>
                <w:lang w:val="fr-RE"/>
              </w:rPr>
            </w:pPr>
            <w:r>
              <w:rPr>
                <w:rFonts w:asciiTheme="minorHAnsi" w:hAnsiTheme="minorHAnsi" w:cstheme="minorHAnsi"/>
                <w:color w:val="111111"/>
                <w:lang w:val="fr-RE"/>
              </w:rPr>
              <w:t>Atelier</w:t>
            </w:r>
            <w:r w:rsidR="00611143">
              <w:rPr>
                <w:rFonts w:asciiTheme="minorHAnsi" w:hAnsiTheme="minorHAnsi" w:cstheme="minorHAnsi"/>
                <w:color w:val="111111"/>
                <w:lang w:val="fr-RE"/>
              </w:rPr>
              <w:t xml:space="preserve"> de dessins</w:t>
            </w:r>
          </w:p>
          <w:p w14:paraId="17AFDE01" w14:textId="6788887D" w:rsidR="00C91895" w:rsidRDefault="00101DC8" w:rsidP="00C91895">
            <w:pPr>
              <w:pStyle w:val="Sansinterligne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111111"/>
                <w:lang w:val="fr-RE"/>
              </w:rPr>
            </w:pP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Fin du </w:t>
            </w:r>
            <w:proofErr w:type="spellStart"/>
            <w:r w:rsidR="00045C2A">
              <w:rPr>
                <w:rFonts w:asciiTheme="minorHAnsi" w:hAnsiTheme="minorHAnsi" w:cstheme="minorHAnsi"/>
                <w:color w:val="111111"/>
                <w:lang w:val="fr-RE"/>
              </w:rPr>
              <w:t>S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erious</w:t>
            </w:r>
            <w:proofErr w:type="spellEnd"/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 xml:space="preserve"> </w:t>
            </w:r>
            <w:r w:rsidR="00045C2A">
              <w:rPr>
                <w:rFonts w:asciiTheme="minorHAnsi" w:hAnsiTheme="minorHAnsi" w:cstheme="minorHAnsi"/>
                <w:color w:val="111111"/>
                <w:lang w:val="fr-RE"/>
              </w:rPr>
              <w:t>G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ame et restitution des impressions des participants, sous forme d’échanges oraux</w:t>
            </w:r>
            <w:r w:rsidR="007F4AE0">
              <w:rPr>
                <w:rFonts w:asciiTheme="minorHAnsi" w:hAnsiTheme="minorHAnsi" w:cstheme="minorHAnsi"/>
                <w:color w:val="111111"/>
                <w:lang w:val="fr-RE"/>
              </w:rPr>
              <w:t xml:space="preserve"> et </w:t>
            </w: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écrits.</w:t>
            </w:r>
          </w:p>
          <w:p w14:paraId="7B8DA7E4" w14:textId="4B55050F" w:rsidR="00101DC8" w:rsidRPr="00FD4C59" w:rsidRDefault="00101DC8" w:rsidP="00C91895">
            <w:pPr>
              <w:pStyle w:val="Sansinterligne"/>
              <w:numPr>
                <w:ilvl w:val="0"/>
                <w:numId w:val="7"/>
              </w:numPr>
              <w:rPr>
                <w:lang w:val="fr-FR"/>
              </w:rPr>
            </w:pPr>
            <w:r w:rsidRPr="009911EE">
              <w:rPr>
                <w:rFonts w:asciiTheme="minorHAnsi" w:hAnsiTheme="minorHAnsi" w:cstheme="minorHAnsi"/>
                <w:color w:val="111111"/>
                <w:lang w:val="fr-RE"/>
              </w:rPr>
              <w:t>Remerciement des participants et clôture de l’évènement.</w:t>
            </w:r>
          </w:p>
          <w:p w14:paraId="049B9BFF" w14:textId="1699DD87" w:rsidR="007A2089" w:rsidRPr="00FD4C59" w:rsidRDefault="007A2089" w:rsidP="004374E3">
            <w:pPr>
              <w:ind w:firstLine="0"/>
              <w:rPr>
                <w:rFonts w:asciiTheme="minorHAnsi" w:hAnsiTheme="minorHAnsi" w:cstheme="minorHAnsi"/>
                <w:color w:val="111111"/>
                <w:lang w:val="fr-FR"/>
              </w:rPr>
            </w:pPr>
          </w:p>
          <w:p w14:paraId="4DB91EFF" w14:textId="77777777" w:rsidR="007852DB" w:rsidRPr="003C0B7E" w:rsidRDefault="007852DB" w:rsidP="009C6047">
            <w:pPr>
              <w:ind w:firstLine="0"/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7852DB" w:rsidRPr="00FD4C59" w14:paraId="711876EE" w14:textId="77777777" w:rsidTr="004374E3">
        <w:trPr>
          <w:trHeight w:val="817"/>
        </w:trPr>
        <w:tc>
          <w:tcPr>
            <w:tcW w:w="5421" w:type="dxa"/>
            <w:gridSpan w:val="3"/>
          </w:tcPr>
          <w:p w14:paraId="25EC0816" w14:textId="77777777" w:rsidR="007852DB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lastRenderedPageBreak/>
              <w:t>Moyens humains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0FB7DDC9" w14:textId="29885654" w:rsidR="00BB0907" w:rsidRDefault="00BB0907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 w:rsidR="00A22A7F">
              <w:rPr>
                <w:sz w:val="20"/>
                <w:szCs w:val="20"/>
                <w:lang w:val="fr-FR"/>
              </w:rPr>
              <w:t xml:space="preserve">les 3 </w:t>
            </w:r>
            <w:r>
              <w:rPr>
                <w:sz w:val="20"/>
                <w:szCs w:val="20"/>
                <w:lang w:val="fr-FR"/>
              </w:rPr>
              <w:t>Référent</w:t>
            </w:r>
            <w:r w:rsidR="00A22A7F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de l’action</w:t>
            </w:r>
          </w:p>
          <w:p w14:paraId="42D2E8BE" w14:textId="48CCA074" w:rsidR="000B6B22" w:rsidRDefault="000B6B22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-12 J</w:t>
            </w:r>
            <w:r w:rsidR="00EE4D06">
              <w:rPr>
                <w:sz w:val="20"/>
                <w:szCs w:val="20"/>
                <w:lang w:val="fr-FR"/>
              </w:rPr>
              <w:t>eunes Talents</w:t>
            </w:r>
          </w:p>
          <w:p w14:paraId="5477E4EC" w14:textId="2C64798F" w:rsidR="007852DB" w:rsidRPr="00C53B2B" w:rsidRDefault="007852DB" w:rsidP="004374E3">
            <w:pPr>
              <w:ind w:firstLine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 w:rsidR="00DC054D">
              <w:rPr>
                <w:sz w:val="20"/>
                <w:szCs w:val="20"/>
                <w:lang w:val="fr-FR"/>
              </w:rPr>
              <w:t>La mobilisation des services civique de</w:t>
            </w:r>
            <w:r w:rsidR="00A22A7F">
              <w:rPr>
                <w:sz w:val="20"/>
                <w:szCs w:val="20"/>
                <w:lang w:val="fr-FR"/>
              </w:rPr>
              <w:t xml:space="preserve"> chaque antenne de la MLN</w:t>
            </w:r>
            <w:r w:rsidR="000B4B91">
              <w:rPr>
                <w:sz w:val="20"/>
                <w:szCs w:val="20"/>
                <w:lang w:val="fr-FR"/>
              </w:rPr>
              <w:t xml:space="preserve"> le 11/10</w:t>
            </w:r>
          </w:p>
          <w:p w14:paraId="4889BF8A" w14:textId="79A60831" w:rsidR="00E65D3A" w:rsidRDefault="00EE4D06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 xml:space="preserve">-Journaliste </w:t>
            </w:r>
            <w:r w:rsidR="003C7EC8">
              <w:rPr>
                <w:rFonts w:eastAsia="Calibri" w:cs="Calibri"/>
                <w:color w:val="000000"/>
                <w:lang w:val="fr-FR" w:bidi="ar-SA"/>
              </w:rPr>
              <w:t xml:space="preserve">Web </w:t>
            </w:r>
          </w:p>
          <w:p w14:paraId="169618C3" w14:textId="3BEC2588" w:rsidR="007852DB" w:rsidRDefault="007852DB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</w:p>
          <w:p w14:paraId="1740C151" w14:textId="77777777" w:rsidR="007852DB" w:rsidRPr="00111353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</w:p>
        </w:tc>
        <w:tc>
          <w:tcPr>
            <w:tcW w:w="5421" w:type="dxa"/>
            <w:gridSpan w:val="3"/>
          </w:tcPr>
          <w:p w14:paraId="2A44F70D" w14:textId="77777777" w:rsidR="007852DB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Moyens matériels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2E8C195C" w14:textId="071E5FE6" w:rsidR="009708EA" w:rsidRPr="009708EA" w:rsidRDefault="009708EA" w:rsidP="004374E3">
            <w:pPr>
              <w:ind w:firstLine="0"/>
              <w:rPr>
                <w:lang w:val="fr-FR"/>
              </w:rPr>
            </w:pPr>
            <w:r w:rsidRPr="009708EA">
              <w:rPr>
                <w:lang w:val="fr-FR"/>
              </w:rPr>
              <w:t>-connexion internet stable et sécurisée</w:t>
            </w:r>
          </w:p>
          <w:p w14:paraId="32C67129" w14:textId="580BEEC8" w:rsidR="007852DB" w:rsidRDefault="007852DB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  <w:r w:rsidR="00B74D4D">
              <w:rPr>
                <w:rFonts w:eastAsia="Calibri" w:cs="Calibri"/>
                <w:color w:val="000000"/>
                <w:lang w:val="fr-FR" w:bidi="ar-SA"/>
              </w:rPr>
              <w:t xml:space="preserve">Mise à disposition </w:t>
            </w:r>
            <w:r w:rsidR="00C53B2B">
              <w:rPr>
                <w:rFonts w:eastAsia="Calibri" w:cs="Calibri"/>
                <w:color w:val="000000"/>
                <w:lang w:val="fr-FR" w:bidi="ar-SA"/>
              </w:rPr>
              <w:t xml:space="preserve">PC </w:t>
            </w:r>
            <w:r w:rsidR="00F511CF">
              <w:rPr>
                <w:rFonts w:eastAsia="Calibri" w:cs="Calibri"/>
                <w:color w:val="000000"/>
                <w:lang w:val="fr-FR" w:bidi="ar-SA"/>
              </w:rPr>
              <w:t>installés dans l</w:t>
            </w:r>
            <w:r w:rsidR="00B74D4D">
              <w:rPr>
                <w:rFonts w:eastAsia="Calibri" w:cs="Calibri"/>
                <w:color w:val="000000"/>
                <w:lang w:val="fr-FR" w:bidi="ar-SA"/>
              </w:rPr>
              <w:t>es salles numériques</w:t>
            </w:r>
            <w:r w:rsidR="00711287"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  <w:r w:rsidR="00F511CF">
              <w:rPr>
                <w:rFonts w:eastAsia="Calibri" w:cs="Calibri"/>
                <w:color w:val="000000"/>
                <w:lang w:val="fr-FR" w:bidi="ar-SA"/>
              </w:rPr>
              <w:t>des antennes de la MLN</w:t>
            </w:r>
          </w:p>
          <w:p w14:paraId="01EFF7A8" w14:textId="089F9256" w:rsidR="007852DB" w:rsidRDefault="007852DB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>-</w:t>
            </w:r>
            <w:r w:rsidR="00BE7088">
              <w:rPr>
                <w:rFonts w:eastAsia="Calibri" w:cs="Calibri"/>
                <w:color w:val="000000"/>
                <w:lang w:val="fr-FR" w:bidi="ar-SA"/>
              </w:rPr>
              <w:t>10 Affiches A3 « de</w:t>
            </w:r>
            <w:r w:rsidR="00887398">
              <w:rPr>
                <w:rFonts w:eastAsia="Calibri" w:cs="Calibri"/>
                <w:color w:val="000000"/>
                <w:lang w:val="fr-FR" w:bidi="ar-SA"/>
              </w:rPr>
              <w:t>ssiner son avenir » avec QR CODE</w:t>
            </w:r>
          </w:p>
          <w:p w14:paraId="620F70CB" w14:textId="26DB459F" w:rsidR="005C5776" w:rsidRPr="00DF1554" w:rsidRDefault="000B6B22" w:rsidP="004374E3">
            <w:pPr>
              <w:ind w:firstLine="0"/>
              <w:rPr>
                <w:lang w:val="fr-FR"/>
              </w:rPr>
            </w:pPr>
            <w:r w:rsidRPr="00DF1554">
              <w:rPr>
                <w:lang w:val="fr-FR"/>
              </w:rPr>
              <w:t>-</w:t>
            </w:r>
            <w:r w:rsidR="00403EA6" w:rsidRPr="00DF1554">
              <w:rPr>
                <w:lang w:val="fr-FR"/>
              </w:rPr>
              <w:t>Petit déjeuner</w:t>
            </w:r>
            <w:r w:rsidR="000E3FE1" w:rsidRPr="00DF1554">
              <w:rPr>
                <w:lang w:val="fr-FR"/>
              </w:rPr>
              <w:t xml:space="preserve"> pour les jeunes talents</w:t>
            </w:r>
            <w:r w:rsidR="009576AA">
              <w:rPr>
                <w:lang w:val="fr-FR"/>
              </w:rPr>
              <w:t xml:space="preserve"> le jour du vernissage</w:t>
            </w:r>
            <w:r w:rsidR="00403EA6" w:rsidRPr="00DF1554">
              <w:rPr>
                <w:lang w:val="fr-FR"/>
              </w:rPr>
              <w:t xml:space="preserve"> : </w:t>
            </w:r>
            <w:r w:rsidR="003C7EC8" w:rsidRPr="00DF1554">
              <w:rPr>
                <w:lang w:val="fr-FR"/>
              </w:rPr>
              <w:t xml:space="preserve">Pack de 6 bouteilles </w:t>
            </w:r>
            <w:proofErr w:type="gramStart"/>
            <w:r w:rsidR="003C7EC8" w:rsidRPr="00DF1554">
              <w:rPr>
                <w:lang w:val="fr-FR"/>
              </w:rPr>
              <w:t>d’eau</w:t>
            </w:r>
            <w:r w:rsidR="009576AA">
              <w:rPr>
                <w:lang w:val="fr-FR"/>
              </w:rPr>
              <w:t xml:space="preserve">  </w:t>
            </w:r>
            <w:r w:rsidR="000E3FE1" w:rsidRPr="00DF1554">
              <w:rPr>
                <w:lang w:val="fr-FR"/>
              </w:rPr>
              <w:t>2</w:t>
            </w:r>
            <w:proofErr w:type="gramEnd"/>
            <w:r w:rsidR="000E3FE1" w:rsidRPr="00DF1554">
              <w:rPr>
                <w:lang w:val="fr-FR"/>
              </w:rPr>
              <w:t>L</w:t>
            </w:r>
            <w:r w:rsidR="003C7EC8" w:rsidRPr="00DF1554">
              <w:rPr>
                <w:lang w:val="fr-FR"/>
              </w:rPr>
              <w:t>/gobelets/</w:t>
            </w:r>
            <w:r w:rsidR="00932CAB" w:rsidRPr="00DF1554">
              <w:rPr>
                <w:lang w:val="fr-FR"/>
              </w:rPr>
              <w:t>café/thé/</w:t>
            </w:r>
            <w:r w:rsidR="009576AA">
              <w:rPr>
                <w:lang w:val="fr-FR"/>
              </w:rPr>
              <w:t>jus</w:t>
            </w:r>
            <w:r w:rsidR="008C4028">
              <w:rPr>
                <w:lang w:val="fr-FR"/>
              </w:rPr>
              <w:t>/gâteaux créoles</w:t>
            </w:r>
          </w:p>
          <w:p w14:paraId="6DFC9FA0" w14:textId="77777777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 xml:space="preserve"> </w:t>
            </w:r>
          </w:p>
          <w:p w14:paraId="0F84B4CB" w14:textId="77777777" w:rsidR="007852DB" w:rsidRPr="003C0B7E" w:rsidRDefault="007852DB" w:rsidP="004374E3">
            <w:pPr>
              <w:ind w:firstLine="0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</w:tr>
      <w:tr w:rsidR="007852DB" w:rsidRPr="00FD4C59" w14:paraId="7199608D" w14:textId="77777777" w:rsidTr="004374E3">
        <w:trPr>
          <w:trHeight w:val="2552"/>
        </w:trPr>
        <w:tc>
          <w:tcPr>
            <w:tcW w:w="7338" w:type="dxa"/>
            <w:gridSpan w:val="4"/>
          </w:tcPr>
          <w:p w14:paraId="52978896" w14:textId="77777777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lastRenderedPageBreak/>
              <w:t>Objectifs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1A5FD3B6" w14:textId="77777777" w:rsidR="007852DB" w:rsidRDefault="007852DB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</w:p>
          <w:p w14:paraId="1DA4ACE4" w14:textId="115FE8D3" w:rsidR="007852DB" w:rsidRDefault="00DE3D34" w:rsidP="007852DB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Valoriser la participation et la parole des jeunes</w:t>
            </w:r>
            <w:r w:rsidR="00592649">
              <w:rPr>
                <w:rFonts w:eastAsia="Calibri" w:cs="Calibri"/>
                <w:color w:val="000000"/>
              </w:rPr>
              <w:t xml:space="preserve"> </w:t>
            </w:r>
          </w:p>
          <w:p w14:paraId="19850ECF" w14:textId="611EF2C9" w:rsidR="00592649" w:rsidRDefault="00592649" w:rsidP="007852DB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Mettre à l’honneur les talents </w:t>
            </w:r>
            <w:r w:rsidR="00E4342F">
              <w:rPr>
                <w:rFonts w:eastAsia="Calibri" w:cs="Calibri"/>
                <w:color w:val="000000"/>
              </w:rPr>
              <w:t>artistiques, les compétences et projets des jeunes accompagnés par la ML</w:t>
            </w:r>
          </w:p>
          <w:p w14:paraId="5F6CC9E3" w14:textId="0732731D" w:rsidR="00B07262" w:rsidRDefault="00DC1296" w:rsidP="007852DB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Promouvoir l’accompagnement des ML, </w:t>
            </w:r>
            <w:r w:rsidR="00087B13">
              <w:rPr>
                <w:rFonts w:eastAsia="Calibri" w:cs="Calibri"/>
                <w:color w:val="000000"/>
              </w:rPr>
              <w:t>les ateliers multimédias</w:t>
            </w:r>
            <w:r w:rsidR="007961B6">
              <w:rPr>
                <w:rFonts w:eastAsia="Calibri" w:cs="Calibri"/>
                <w:color w:val="000000"/>
              </w:rPr>
              <w:t xml:space="preserve"> proposés</w:t>
            </w:r>
          </w:p>
          <w:p w14:paraId="71C1357A" w14:textId="7114040D" w:rsidR="00BF0629" w:rsidRPr="005D3F34" w:rsidRDefault="00D434F2" w:rsidP="007852DB">
            <w:pPr>
              <w:pStyle w:val="Paragraphedeliste"/>
              <w:numPr>
                <w:ilvl w:val="0"/>
                <w:numId w:val="1"/>
              </w:numPr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 xml:space="preserve">Renforcer </w:t>
            </w:r>
            <w:r w:rsidR="00A01A31">
              <w:rPr>
                <w:rFonts w:eastAsia="Calibri" w:cs="Calibri"/>
                <w:color w:val="000000"/>
              </w:rPr>
              <w:t>l</w:t>
            </w:r>
            <w:r w:rsidR="00B01BE9">
              <w:rPr>
                <w:rFonts w:eastAsia="Calibri" w:cs="Calibri"/>
                <w:color w:val="000000"/>
              </w:rPr>
              <w:t xml:space="preserve">a confiance des jeunes en leur </w:t>
            </w:r>
            <w:r w:rsidR="00115FD5">
              <w:rPr>
                <w:rFonts w:eastAsia="Calibri" w:cs="Calibri"/>
                <w:color w:val="000000"/>
              </w:rPr>
              <w:t>mission locale</w:t>
            </w:r>
            <w:r w:rsidR="002529F5">
              <w:rPr>
                <w:rFonts w:eastAsia="Calibri" w:cs="Calibri"/>
                <w:color w:val="000000"/>
              </w:rPr>
              <w:t>,</w:t>
            </w:r>
            <w:r w:rsidR="00115FD5">
              <w:rPr>
                <w:rFonts w:eastAsia="Calibri" w:cs="Calibri"/>
                <w:color w:val="000000"/>
              </w:rPr>
              <w:t xml:space="preserve"> comme lieu d’écoute</w:t>
            </w:r>
            <w:r w:rsidR="000074AE">
              <w:rPr>
                <w:rFonts w:eastAsia="Calibri" w:cs="Calibri"/>
                <w:color w:val="000000"/>
              </w:rPr>
              <w:t>, où les jeunes se sentent en confiance pour construire</w:t>
            </w:r>
            <w:r w:rsidR="002529F5">
              <w:rPr>
                <w:rFonts w:eastAsia="Calibri" w:cs="Calibri"/>
                <w:color w:val="000000"/>
              </w:rPr>
              <w:t xml:space="preserve"> leur avenir</w:t>
            </w:r>
          </w:p>
          <w:p w14:paraId="51895B21" w14:textId="77777777" w:rsidR="007852DB" w:rsidRPr="003D3583" w:rsidRDefault="007852DB" w:rsidP="004374E3">
            <w:pPr>
              <w:pStyle w:val="Paragraphedeliste"/>
              <w:rPr>
                <w:rFonts w:eastAsia="Calibri" w:cs="Calibri"/>
                <w:color w:val="000000"/>
              </w:rPr>
            </w:pPr>
          </w:p>
        </w:tc>
        <w:tc>
          <w:tcPr>
            <w:tcW w:w="3504" w:type="dxa"/>
            <w:gridSpan w:val="2"/>
          </w:tcPr>
          <w:p w14:paraId="1D79D296" w14:textId="77777777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Résultats attendus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659096E9" w14:textId="77777777" w:rsidR="007852DB" w:rsidRDefault="007852DB" w:rsidP="004374E3">
            <w:pPr>
              <w:ind w:firstLine="0"/>
              <w:rPr>
                <w:rFonts w:eastAsia="Calibri" w:cs="Calibri"/>
                <w:color w:val="000000"/>
                <w:lang w:val="fr-FR"/>
              </w:rPr>
            </w:pPr>
          </w:p>
          <w:p w14:paraId="35608DD2" w14:textId="017AC1C7" w:rsidR="007852DB" w:rsidRPr="00BF0629" w:rsidRDefault="00EB0D67" w:rsidP="00BF0629">
            <w:pPr>
              <w:pStyle w:val="Paragraphedeliste"/>
              <w:numPr>
                <w:ilvl w:val="0"/>
                <w:numId w:val="10"/>
              </w:numPr>
            </w:pPr>
            <w:r w:rsidRPr="00BF0629">
              <w:t>E</w:t>
            </w:r>
            <w:r w:rsidR="007B6B0A" w:rsidRPr="00BF0629">
              <w:t>xpression de</w:t>
            </w:r>
            <w:r w:rsidR="00D86A31" w:rsidRPr="00BF0629">
              <w:t xml:space="preserve"> leur</w:t>
            </w:r>
            <w:r w:rsidR="00087B13" w:rsidRPr="00BF0629">
              <w:t xml:space="preserve"> créativité</w:t>
            </w:r>
            <w:r w:rsidRPr="00BF0629">
              <w:t xml:space="preserve">, </w:t>
            </w:r>
            <w:r w:rsidR="00087B13" w:rsidRPr="00BF0629">
              <w:t>leur potentiel</w:t>
            </w:r>
            <w:r w:rsidRPr="00BF0629">
              <w:t>, l’esprit d’</w:t>
            </w:r>
            <w:r w:rsidR="007B6B0A" w:rsidRPr="00BF0629">
              <w:t>entreprenariat chez les jeunes.</w:t>
            </w:r>
          </w:p>
          <w:p w14:paraId="25B61A4D" w14:textId="44E923D1" w:rsidR="0090279C" w:rsidRPr="00BF0629" w:rsidRDefault="0090279C" w:rsidP="00BF0629">
            <w:pPr>
              <w:pStyle w:val="Paragraphedeliste"/>
              <w:numPr>
                <w:ilvl w:val="0"/>
                <w:numId w:val="10"/>
              </w:numPr>
            </w:pPr>
            <w:r w:rsidRPr="00BF0629">
              <w:t xml:space="preserve">Une </w:t>
            </w:r>
            <w:r w:rsidR="006E2036" w:rsidRPr="00BF0629">
              <w:t>augmentation de la motivation, de l’estime de soi</w:t>
            </w:r>
            <w:r w:rsidR="00400A2A" w:rsidRPr="00BF0629">
              <w:t xml:space="preserve"> et de capacité d’expression des jeunes</w:t>
            </w:r>
            <w:r w:rsidR="0095271B" w:rsidRPr="00BF0629">
              <w:t>.</w:t>
            </w:r>
          </w:p>
          <w:p w14:paraId="3A6A53F4" w14:textId="77777777" w:rsidR="0095271B" w:rsidRPr="00BF0629" w:rsidRDefault="0095265D" w:rsidP="00BF0629">
            <w:pPr>
              <w:pStyle w:val="Paragraphedeliste"/>
              <w:numPr>
                <w:ilvl w:val="0"/>
                <w:numId w:val="10"/>
              </w:numPr>
            </w:pPr>
            <w:r w:rsidRPr="00BF0629">
              <w:t>Développement des compétences</w:t>
            </w:r>
            <w:r w:rsidR="00D16220" w:rsidRPr="00BF0629">
              <w:t xml:space="preserve"> sociales che</w:t>
            </w:r>
            <w:r w:rsidR="00F7311E" w:rsidRPr="00BF0629">
              <w:t>z les jeunes</w:t>
            </w:r>
          </w:p>
          <w:p w14:paraId="57BC0178" w14:textId="77777777" w:rsidR="006F5EE6" w:rsidRPr="00BF0629" w:rsidRDefault="00180BEA" w:rsidP="00BF0629">
            <w:pPr>
              <w:pStyle w:val="Paragraphedeliste"/>
              <w:numPr>
                <w:ilvl w:val="0"/>
                <w:numId w:val="10"/>
              </w:numPr>
              <w:rPr>
                <w:color w:val="111111"/>
                <w:lang w:val="fr-RE"/>
              </w:rPr>
            </w:pPr>
            <w:r w:rsidRPr="00BF0629">
              <w:rPr>
                <w:rFonts w:eastAsia="Times New Roman" w:cstheme="minorHAnsi"/>
                <w:color w:val="111111"/>
                <w:lang w:val="fr-RE"/>
              </w:rPr>
              <w:t xml:space="preserve">Une meilleure connaissance </w:t>
            </w:r>
            <w:r w:rsidR="001F78B4" w:rsidRPr="00BF0629">
              <w:rPr>
                <w:rFonts w:cstheme="minorHAnsi"/>
                <w:color w:val="111111"/>
                <w:lang w:val="fr-RE"/>
              </w:rPr>
              <w:t>des ateliers multimédia de la MLN</w:t>
            </w:r>
          </w:p>
          <w:p w14:paraId="1F874769" w14:textId="2FAB0E2E" w:rsidR="00180BEA" w:rsidRPr="00BF0629" w:rsidRDefault="00180BEA" w:rsidP="00BF0629">
            <w:pPr>
              <w:pStyle w:val="Paragraphedeliste"/>
              <w:numPr>
                <w:ilvl w:val="0"/>
                <w:numId w:val="10"/>
              </w:numPr>
              <w:rPr>
                <w:rFonts w:cstheme="minorHAnsi"/>
              </w:rPr>
            </w:pPr>
            <w:r w:rsidRPr="00BF0629">
              <w:rPr>
                <w:rFonts w:cstheme="minorHAnsi"/>
                <w:color w:val="111111"/>
                <w:lang w:val="fr-RE"/>
              </w:rPr>
              <w:t xml:space="preserve">Une création de liens </w:t>
            </w:r>
            <w:r w:rsidR="009570BB" w:rsidRPr="00BF0629">
              <w:rPr>
                <w:rFonts w:cstheme="minorHAnsi"/>
                <w:color w:val="111111"/>
                <w:lang w:val="fr-RE"/>
              </w:rPr>
              <w:t xml:space="preserve">de confiance </w:t>
            </w:r>
            <w:r w:rsidRPr="00BF0629">
              <w:rPr>
                <w:rFonts w:cstheme="minorHAnsi"/>
                <w:color w:val="111111"/>
                <w:lang w:val="fr-RE"/>
              </w:rPr>
              <w:t>et de réseaux entre les jeunes participants</w:t>
            </w:r>
            <w:r w:rsidR="006F5EE6" w:rsidRPr="00BF0629">
              <w:rPr>
                <w:rFonts w:cstheme="minorHAnsi"/>
                <w:color w:val="111111"/>
                <w:lang w:val="fr-RE"/>
              </w:rPr>
              <w:t>, les jeunes talent</w:t>
            </w:r>
            <w:r w:rsidR="009570BB" w:rsidRPr="00BF0629">
              <w:rPr>
                <w:rFonts w:cstheme="minorHAnsi"/>
                <w:color w:val="111111"/>
                <w:lang w:val="fr-RE"/>
              </w:rPr>
              <w:t>s</w:t>
            </w:r>
            <w:r w:rsidRPr="00BF0629">
              <w:rPr>
                <w:rFonts w:cstheme="minorHAnsi"/>
                <w:color w:val="111111"/>
                <w:lang w:val="fr-RE"/>
              </w:rPr>
              <w:t xml:space="preserve"> et les</w:t>
            </w:r>
            <w:r w:rsidR="00C35FD6" w:rsidRPr="00BF0629">
              <w:rPr>
                <w:rFonts w:cstheme="minorHAnsi"/>
                <w:color w:val="111111"/>
                <w:lang w:val="fr-RE"/>
              </w:rPr>
              <w:t xml:space="preserve"> conseillers d</w:t>
            </w:r>
            <w:r w:rsidRPr="00BF0629">
              <w:rPr>
                <w:rFonts w:cstheme="minorHAnsi"/>
                <w:color w:val="111111"/>
                <w:lang w:val="fr-RE"/>
              </w:rPr>
              <w:t>’insertion.</w:t>
            </w:r>
          </w:p>
          <w:p w14:paraId="284EC99D" w14:textId="0CE33694" w:rsidR="00180BEA" w:rsidRPr="00D86A31" w:rsidRDefault="00180BEA" w:rsidP="000A1D8D">
            <w:pPr>
              <w:ind w:firstLine="0"/>
              <w:rPr>
                <w:lang w:val="fr-FR"/>
              </w:rPr>
            </w:pPr>
          </w:p>
        </w:tc>
      </w:tr>
      <w:tr w:rsidR="007852DB" w:rsidRPr="00FD4C59" w14:paraId="5A384943" w14:textId="77777777" w:rsidTr="004374E3">
        <w:trPr>
          <w:trHeight w:val="837"/>
        </w:trPr>
        <w:tc>
          <w:tcPr>
            <w:tcW w:w="10842" w:type="dxa"/>
            <w:gridSpan w:val="6"/>
          </w:tcPr>
          <w:p w14:paraId="2419FD3B" w14:textId="77777777" w:rsidR="007852DB" w:rsidRPr="003C0B7E" w:rsidRDefault="007852DB" w:rsidP="004374E3">
            <w:pPr>
              <w:ind w:firstLine="0"/>
              <w:rPr>
                <w:sz w:val="20"/>
                <w:szCs w:val="20"/>
                <w:lang w:val="fr-FR"/>
              </w:rPr>
            </w:pPr>
            <w:r w:rsidRPr="003C0B7E">
              <w:rPr>
                <w:b/>
                <w:sz w:val="20"/>
                <w:szCs w:val="20"/>
                <w:u w:val="single"/>
                <w:lang w:val="fr-FR"/>
              </w:rPr>
              <w:t>Partenaires</w:t>
            </w:r>
            <w:r w:rsidRPr="003C0B7E">
              <w:rPr>
                <w:sz w:val="20"/>
                <w:szCs w:val="20"/>
                <w:lang w:val="fr-FR"/>
              </w:rPr>
              <w:t> :</w:t>
            </w:r>
          </w:p>
          <w:p w14:paraId="733BDA72" w14:textId="2C3A0F34" w:rsidR="007852DB" w:rsidRPr="00FB4182" w:rsidRDefault="007F44AE" w:rsidP="004374E3">
            <w:pPr>
              <w:ind w:firstLine="0"/>
              <w:rPr>
                <w:rFonts w:eastAsia="Calibri" w:cs="Calibri"/>
                <w:color w:val="000000"/>
                <w:lang w:val="fr-FR" w:bidi="ar-SA"/>
              </w:rPr>
            </w:pPr>
            <w:r>
              <w:rPr>
                <w:rFonts w:eastAsia="Calibri" w:cs="Calibri"/>
                <w:color w:val="000000"/>
                <w:lang w:val="fr-FR" w:bidi="ar-SA"/>
              </w:rPr>
              <w:t>ARML Communication de lancement</w:t>
            </w:r>
          </w:p>
        </w:tc>
      </w:tr>
    </w:tbl>
    <w:p w14:paraId="3C5F874D" w14:textId="77777777" w:rsidR="007852DB" w:rsidRPr="00FB4182" w:rsidRDefault="007852DB" w:rsidP="007852DB">
      <w:pPr>
        <w:ind w:firstLine="0"/>
        <w:rPr>
          <w:lang w:val="fr-RE"/>
        </w:rPr>
      </w:pPr>
    </w:p>
    <w:p w14:paraId="6F1ECDAF" w14:textId="77777777" w:rsidR="00122328" w:rsidRPr="00FD4C59" w:rsidRDefault="00122328">
      <w:pPr>
        <w:rPr>
          <w:lang w:val="fr-FR"/>
        </w:rPr>
      </w:pPr>
    </w:p>
    <w:sectPr w:rsidR="00122328" w:rsidRPr="00FD4C59" w:rsidSect="00D6620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E7CEF"/>
    <w:multiLevelType w:val="multilevel"/>
    <w:tmpl w:val="3C0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457E4"/>
    <w:multiLevelType w:val="hybridMultilevel"/>
    <w:tmpl w:val="297850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65410"/>
    <w:multiLevelType w:val="multilevel"/>
    <w:tmpl w:val="792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764F2"/>
    <w:multiLevelType w:val="hybridMultilevel"/>
    <w:tmpl w:val="D7940B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E5BFD"/>
    <w:multiLevelType w:val="hybridMultilevel"/>
    <w:tmpl w:val="99DE49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AE3F65"/>
    <w:multiLevelType w:val="hybridMultilevel"/>
    <w:tmpl w:val="89A2B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F7397"/>
    <w:multiLevelType w:val="multilevel"/>
    <w:tmpl w:val="8AFA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E0111"/>
    <w:multiLevelType w:val="multilevel"/>
    <w:tmpl w:val="0CD4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C267A3"/>
    <w:multiLevelType w:val="hybridMultilevel"/>
    <w:tmpl w:val="33582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51B63"/>
    <w:multiLevelType w:val="hybridMultilevel"/>
    <w:tmpl w:val="DA080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20200">
    <w:abstractNumId w:val="1"/>
  </w:num>
  <w:num w:numId="2" w16cid:durableId="1358505254">
    <w:abstractNumId w:val="2"/>
  </w:num>
  <w:num w:numId="3" w16cid:durableId="1630741427">
    <w:abstractNumId w:val="4"/>
  </w:num>
  <w:num w:numId="4" w16cid:durableId="1930307043">
    <w:abstractNumId w:val="7"/>
  </w:num>
  <w:num w:numId="5" w16cid:durableId="1052120878">
    <w:abstractNumId w:val="8"/>
  </w:num>
  <w:num w:numId="6" w16cid:durableId="809713456">
    <w:abstractNumId w:val="6"/>
  </w:num>
  <w:num w:numId="7" w16cid:durableId="1048263506">
    <w:abstractNumId w:val="9"/>
  </w:num>
  <w:num w:numId="8" w16cid:durableId="1051347857">
    <w:abstractNumId w:val="5"/>
  </w:num>
  <w:num w:numId="9" w16cid:durableId="1853181396">
    <w:abstractNumId w:val="0"/>
  </w:num>
  <w:num w:numId="10" w16cid:durableId="405297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DB"/>
    <w:rsid w:val="000074AE"/>
    <w:rsid w:val="00010382"/>
    <w:rsid w:val="00010820"/>
    <w:rsid w:val="00021FDD"/>
    <w:rsid w:val="000226CE"/>
    <w:rsid w:val="000257F5"/>
    <w:rsid w:val="000272CC"/>
    <w:rsid w:val="000313E4"/>
    <w:rsid w:val="000361C8"/>
    <w:rsid w:val="000375CA"/>
    <w:rsid w:val="00045C2A"/>
    <w:rsid w:val="00060EFB"/>
    <w:rsid w:val="0006198F"/>
    <w:rsid w:val="00061EBB"/>
    <w:rsid w:val="000671F2"/>
    <w:rsid w:val="0008652F"/>
    <w:rsid w:val="00087B13"/>
    <w:rsid w:val="000A1D8D"/>
    <w:rsid w:val="000B082E"/>
    <w:rsid w:val="000B4B91"/>
    <w:rsid w:val="000B6B22"/>
    <w:rsid w:val="000B6CDA"/>
    <w:rsid w:val="000C33F3"/>
    <w:rsid w:val="000D0052"/>
    <w:rsid w:val="000E351A"/>
    <w:rsid w:val="000E3FE1"/>
    <w:rsid w:val="00101DC8"/>
    <w:rsid w:val="00103D99"/>
    <w:rsid w:val="00103E75"/>
    <w:rsid w:val="00104C17"/>
    <w:rsid w:val="00107ED1"/>
    <w:rsid w:val="00114FC3"/>
    <w:rsid w:val="001154B0"/>
    <w:rsid w:val="001157DC"/>
    <w:rsid w:val="00115FD5"/>
    <w:rsid w:val="00122328"/>
    <w:rsid w:val="001273D1"/>
    <w:rsid w:val="001419E5"/>
    <w:rsid w:val="00150F32"/>
    <w:rsid w:val="00151E6B"/>
    <w:rsid w:val="001550CE"/>
    <w:rsid w:val="00173B1E"/>
    <w:rsid w:val="00173EE2"/>
    <w:rsid w:val="00180BEA"/>
    <w:rsid w:val="00183692"/>
    <w:rsid w:val="00187EAC"/>
    <w:rsid w:val="0019072C"/>
    <w:rsid w:val="001907FA"/>
    <w:rsid w:val="00195D56"/>
    <w:rsid w:val="00196E03"/>
    <w:rsid w:val="001A0C01"/>
    <w:rsid w:val="001B1746"/>
    <w:rsid w:val="001B377C"/>
    <w:rsid w:val="001B42CC"/>
    <w:rsid w:val="001B55B1"/>
    <w:rsid w:val="001B5999"/>
    <w:rsid w:val="001B7BDA"/>
    <w:rsid w:val="001C4185"/>
    <w:rsid w:val="001C4290"/>
    <w:rsid w:val="001C5F4B"/>
    <w:rsid w:val="001D19DF"/>
    <w:rsid w:val="001D4124"/>
    <w:rsid w:val="001E1FD3"/>
    <w:rsid w:val="001E2A36"/>
    <w:rsid w:val="001E457D"/>
    <w:rsid w:val="001E6F07"/>
    <w:rsid w:val="001F027C"/>
    <w:rsid w:val="001F20D2"/>
    <w:rsid w:val="001F2BB3"/>
    <w:rsid w:val="001F2E40"/>
    <w:rsid w:val="001F49BD"/>
    <w:rsid w:val="001F78B4"/>
    <w:rsid w:val="002047C0"/>
    <w:rsid w:val="0020689D"/>
    <w:rsid w:val="002119B9"/>
    <w:rsid w:val="00215EAD"/>
    <w:rsid w:val="0021650A"/>
    <w:rsid w:val="00223605"/>
    <w:rsid w:val="00226C0A"/>
    <w:rsid w:val="00240E04"/>
    <w:rsid w:val="00246774"/>
    <w:rsid w:val="002502E6"/>
    <w:rsid w:val="00251362"/>
    <w:rsid w:val="002529F5"/>
    <w:rsid w:val="00254B17"/>
    <w:rsid w:val="00254E5C"/>
    <w:rsid w:val="002551E9"/>
    <w:rsid w:val="00261500"/>
    <w:rsid w:val="002631CB"/>
    <w:rsid w:val="002679AD"/>
    <w:rsid w:val="00274DD8"/>
    <w:rsid w:val="00274E7F"/>
    <w:rsid w:val="00282CCE"/>
    <w:rsid w:val="00282EAC"/>
    <w:rsid w:val="002841BF"/>
    <w:rsid w:val="00291742"/>
    <w:rsid w:val="002941C3"/>
    <w:rsid w:val="00294354"/>
    <w:rsid w:val="00294D40"/>
    <w:rsid w:val="002A6581"/>
    <w:rsid w:val="002B25A9"/>
    <w:rsid w:val="002B7AC0"/>
    <w:rsid w:val="002D726F"/>
    <w:rsid w:val="002E4E1F"/>
    <w:rsid w:val="002F062F"/>
    <w:rsid w:val="002F12D4"/>
    <w:rsid w:val="002F1C70"/>
    <w:rsid w:val="00306AEE"/>
    <w:rsid w:val="00311469"/>
    <w:rsid w:val="00313057"/>
    <w:rsid w:val="003142DC"/>
    <w:rsid w:val="003219D9"/>
    <w:rsid w:val="00323DA5"/>
    <w:rsid w:val="00324246"/>
    <w:rsid w:val="00335967"/>
    <w:rsid w:val="00345C4C"/>
    <w:rsid w:val="003551BA"/>
    <w:rsid w:val="0037527B"/>
    <w:rsid w:val="00387363"/>
    <w:rsid w:val="0039006D"/>
    <w:rsid w:val="003A05C9"/>
    <w:rsid w:val="003C3260"/>
    <w:rsid w:val="003C450D"/>
    <w:rsid w:val="003C7EC8"/>
    <w:rsid w:val="003D1E0F"/>
    <w:rsid w:val="003D342A"/>
    <w:rsid w:val="003D61B9"/>
    <w:rsid w:val="003D63E8"/>
    <w:rsid w:val="003E33DE"/>
    <w:rsid w:val="003E483E"/>
    <w:rsid w:val="003F1171"/>
    <w:rsid w:val="00400A2A"/>
    <w:rsid w:val="00402FD6"/>
    <w:rsid w:val="00403EA6"/>
    <w:rsid w:val="0040680C"/>
    <w:rsid w:val="004071F5"/>
    <w:rsid w:val="00415ED5"/>
    <w:rsid w:val="004267EF"/>
    <w:rsid w:val="00441788"/>
    <w:rsid w:val="00450C64"/>
    <w:rsid w:val="004547AA"/>
    <w:rsid w:val="004614FF"/>
    <w:rsid w:val="00464799"/>
    <w:rsid w:val="00465068"/>
    <w:rsid w:val="004664F1"/>
    <w:rsid w:val="00470189"/>
    <w:rsid w:val="0047633D"/>
    <w:rsid w:val="00481909"/>
    <w:rsid w:val="00495972"/>
    <w:rsid w:val="004A1C42"/>
    <w:rsid w:val="004A479B"/>
    <w:rsid w:val="004A7DDB"/>
    <w:rsid w:val="004B3866"/>
    <w:rsid w:val="004B3CC8"/>
    <w:rsid w:val="004B64AA"/>
    <w:rsid w:val="004B6CC2"/>
    <w:rsid w:val="004C1F04"/>
    <w:rsid w:val="004C2C5D"/>
    <w:rsid w:val="004D03D2"/>
    <w:rsid w:val="004D04BB"/>
    <w:rsid w:val="004D1F2B"/>
    <w:rsid w:val="004E02E3"/>
    <w:rsid w:val="004E5F9D"/>
    <w:rsid w:val="004E75B6"/>
    <w:rsid w:val="004F719C"/>
    <w:rsid w:val="00501E6C"/>
    <w:rsid w:val="00502FF7"/>
    <w:rsid w:val="00510B3F"/>
    <w:rsid w:val="00511D97"/>
    <w:rsid w:val="0051218F"/>
    <w:rsid w:val="00513660"/>
    <w:rsid w:val="00513EA2"/>
    <w:rsid w:val="00520729"/>
    <w:rsid w:val="005214DB"/>
    <w:rsid w:val="00521EE1"/>
    <w:rsid w:val="00523F63"/>
    <w:rsid w:val="00536CD1"/>
    <w:rsid w:val="005567C0"/>
    <w:rsid w:val="005628AB"/>
    <w:rsid w:val="00564C2B"/>
    <w:rsid w:val="00564EEB"/>
    <w:rsid w:val="005713E2"/>
    <w:rsid w:val="00571FD6"/>
    <w:rsid w:val="00576536"/>
    <w:rsid w:val="00586ACA"/>
    <w:rsid w:val="00592649"/>
    <w:rsid w:val="005A00C1"/>
    <w:rsid w:val="005A62C4"/>
    <w:rsid w:val="005B6BF9"/>
    <w:rsid w:val="005C477B"/>
    <w:rsid w:val="005C52DA"/>
    <w:rsid w:val="005C5776"/>
    <w:rsid w:val="005C7F44"/>
    <w:rsid w:val="005D3331"/>
    <w:rsid w:val="005D5413"/>
    <w:rsid w:val="005F7DD7"/>
    <w:rsid w:val="00605766"/>
    <w:rsid w:val="00605DB7"/>
    <w:rsid w:val="00611143"/>
    <w:rsid w:val="006317E2"/>
    <w:rsid w:val="00632DEA"/>
    <w:rsid w:val="00640241"/>
    <w:rsid w:val="00642303"/>
    <w:rsid w:val="006519F5"/>
    <w:rsid w:val="006524F7"/>
    <w:rsid w:val="006578AB"/>
    <w:rsid w:val="00664B36"/>
    <w:rsid w:val="00686E08"/>
    <w:rsid w:val="00692C9B"/>
    <w:rsid w:val="00696D8F"/>
    <w:rsid w:val="006B023E"/>
    <w:rsid w:val="006B2785"/>
    <w:rsid w:val="006B512E"/>
    <w:rsid w:val="006C2DD6"/>
    <w:rsid w:val="006C308D"/>
    <w:rsid w:val="006C5BEB"/>
    <w:rsid w:val="006D0904"/>
    <w:rsid w:val="006D1DA1"/>
    <w:rsid w:val="006D1E71"/>
    <w:rsid w:val="006D20D4"/>
    <w:rsid w:val="006E2036"/>
    <w:rsid w:val="006E457C"/>
    <w:rsid w:val="006F0AA6"/>
    <w:rsid w:val="006F134B"/>
    <w:rsid w:val="006F209A"/>
    <w:rsid w:val="006F40CB"/>
    <w:rsid w:val="006F5EE6"/>
    <w:rsid w:val="006F6CFE"/>
    <w:rsid w:val="007028E7"/>
    <w:rsid w:val="00706E2F"/>
    <w:rsid w:val="00711287"/>
    <w:rsid w:val="0071259D"/>
    <w:rsid w:val="00723133"/>
    <w:rsid w:val="007249C1"/>
    <w:rsid w:val="00735AEC"/>
    <w:rsid w:val="00735E21"/>
    <w:rsid w:val="00735E58"/>
    <w:rsid w:val="0074025A"/>
    <w:rsid w:val="00746B5A"/>
    <w:rsid w:val="00757460"/>
    <w:rsid w:val="00761098"/>
    <w:rsid w:val="007626EB"/>
    <w:rsid w:val="0076327A"/>
    <w:rsid w:val="007652C3"/>
    <w:rsid w:val="00774712"/>
    <w:rsid w:val="00774809"/>
    <w:rsid w:val="007754F7"/>
    <w:rsid w:val="0077598C"/>
    <w:rsid w:val="00776FB4"/>
    <w:rsid w:val="007852DB"/>
    <w:rsid w:val="00785E1D"/>
    <w:rsid w:val="0078772B"/>
    <w:rsid w:val="00790610"/>
    <w:rsid w:val="00796162"/>
    <w:rsid w:val="007961B6"/>
    <w:rsid w:val="007A04C1"/>
    <w:rsid w:val="007A2089"/>
    <w:rsid w:val="007A4243"/>
    <w:rsid w:val="007A4A20"/>
    <w:rsid w:val="007A7203"/>
    <w:rsid w:val="007B03DB"/>
    <w:rsid w:val="007B4A0E"/>
    <w:rsid w:val="007B5812"/>
    <w:rsid w:val="007B6B0A"/>
    <w:rsid w:val="007C142D"/>
    <w:rsid w:val="007C39C6"/>
    <w:rsid w:val="007C454E"/>
    <w:rsid w:val="007C4595"/>
    <w:rsid w:val="007C6773"/>
    <w:rsid w:val="007C6C2F"/>
    <w:rsid w:val="007D03F9"/>
    <w:rsid w:val="007D3DBE"/>
    <w:rsid w:val="007F117D"/>
    <w:rsid w:val="007F44AE"/>
    <w:rsid w:val="007F4AE0"/>
    <w:rsid w:val="007F5245"/>
    <w:rsid w:val="007F55E0"/>
    <w:rsid w:val="007F7503"/>
    <w:rsid w:val="00811DE0"/>
    <w:rsid w:val="00823141"/>
    <w:rsid w:val="00823869"/>
    <w:rsid w:val="008261B9"/>
    <w:rsid w:val="00827E96"/>
    <w:rsid w:val="00832473"/>
    <w:rsid w:val="00834076"/>
    <w:rsid w:val="0084198C"/>
    <w:rsid w:val="00851365"/>
    <w:rsid w:val="00853240"/>
    <w:rsid w:val="00866121"/>
    <w:rsid w:val="00866C2A"/>
    <w:rsid w:val="0086746D"/>
    <w:rsid w:val="00871ABA"/>
    <w:rsid w:val="00872378"/>
    <w:rsid w:val="00884539"/>
    <w:rsid w:val="0088527A"/>
    <w:rsid w:val="00887398"/>
    <w:rsid w:val="0089037E"/>
    <w:rsid w:val="0089245C"/>
    <w:rsid w:val="00895B9B"/>
    <w:rsid w:val="008A2ACE"/>
    <w:rsid w:val="008B4848"/>
    <w:rsid w:val="008C2164"/>
    <w:rsid w:val="008C4028"/>
    <w:rsid w:val="008C503F"/>
    <w:rsid w:val="008C58F5"/>
    <w:rsid w:val="008C6431"/>
    <w:rsid w:val="008D559F"/>
    <w:rsid w:val="008F23AD"/>
    <w:rsid w:val="008F4E83"/>
    <w:rsid w:val="008F7B4D"/>
    <w:rsid w:val="0090279C"/>
    <w:rsid w:val="00903B10"/>
    <w:rsid w:val="009112BD"/>
    <w:rsid w:val="00913491"/>
    <w:rsid w:val="00914289"/>
    <w:rsid w:val="009159A9"/>
    <w:rsid w:val="00915A4F"/>
    <w:rsid w:val="00916709"/>
    <w:rsid w:val="009205FA"/>
    <w:rsid w:val="00923FD6"/>
    <w:rsid w:val="00925086"/>
    <w:rsid w:val="00927B79"/>
    <w:rsid w:val="00930CFA"/>
    <w:rsid w:val="00932CAB"/>
    <w:rsid w:val="00932D2B"/>
    <w:rsid w:val="00935715"/>
    <w:rsid w:val="0093643F"/>
    <w:rsid w:val="00937F67"/>
    <w:rsid w:val="00941691"/>
    <w:rsid w:val="00943FDA"/>
    <w:rsid w:val="00946B12"/>
    <w:rsid w:val="00946BC2"/>
    <w:rsid w:val="009517EB"/>
    <w:rsid w:val="00951C75"/>
    <w:rsid w:val="0095265D"/>
    <w:rsid w:val="0095271B"/>
    <w:rsid w:val="009545F0"/>
    <w:rsid w:val="0095463A"/>
    <w:rsid w:val="00954A23"/>
    <w:rsid w:val="009570BB"/>
    <w:rsid w:val="009576AA"/>
    <w:rsid w:val="00957D19"/>
    <w:rsid w:val="00962072"/>
    <w:rsid w:val="00962C1C"/>
    <w:rsid w:val="009708EA"/>
    <w:rsid w:val="00973029"/>
    <w:rsid w:val="00975D38"/>
    <w:rsid w:val="00977CDC"/>
    <w:rsid w:val="00982D5F"/>
    <w:rsid w:val="00984CF6"/>
    <w:rsid w:val="00992D1B"/>
    <w:rsid w:val="00995C6C"/>
    <w:rsid w:val="009974C2"/>
    <w:rsid w:val="009A112F"/>
    <w:rsid w:val="009B4C74"/>
    <w:rsid w:val="009B6FB0"/>
    <w:rsid w:val="009B7E06"/>
    <w:rsid w:val="009C6047"/>
    <w:rsid w:val="009C671C"/>
    <w:rsid w:val="009D05D6"/>
    <w:rsid w:val="009D2BE7"/>
    <w:rsid w:val="009E25CF"/>
    <w:rsid w:val="009E29B7"/>
    <w:rsid w:val="009E2C49"/>
    <w:rsid w:val="009E633E"/>
    <w:rsid w:val="00A01A31"/>
    <w:rsid w:val="00A0380A"/>
    <w:rsid w:val="00A11AFA"/>
    <w:rsid w:val="00A17865"/>
    <w:rsid w:val="00A21DD3"/>
    <w:rsid w:val="00A22A7F"/>
    <w:rsid w:val="00A2757F"/>
    <w:rsid w:val="00A316B4"/>
    <w:rsid w:val="00A36466"/>
    <w:rsid w:val="00A37C8E"/>
    <w:rsid w:val="00A46E7B"/>
    <w:rsid w:val="00A52FA3"/>
    <w:rsid w:val="00A64A56"/>
    <w:rsid w:val="00A837C4"/>
    <w:rsid w:val="00A932E3"/>
    <w:rsid w:val="00A96F45"/>
    <w:rsid w:val="00AA760F"/>
    <w:rsid w:val="00AC2EC3"/>
    <w:rsid w:val="00AC5900"/>
    <w:rsid w:val="00AD063D"/>
    <w:rsid w:val="00AD06EB"/>
    <w:rsid w:val="00AD260B"/>
    <w:rsid w:val="00AD2EB2"/>
    <w:rsid w:val="00AD7D3B"/>
    <w:rsid w:val="00AE09DA"/>
    <w:rsid w:val="00AE1005"/>
    <w:rsid w:val="00AE1EEF"/>
    <w:rsid w:val="00AE28D3"/>
    <w:rsid w:val="00AE2B55"/>
    <w:rsid w:val="00AF7578"/>
    <w:rsid w:val="00B005E3"/>
    <w:rsid w:val="00B01BE9"/>
    <w:rsid w:val="00B03240"/>
    <w:rsid w:val="00B06DBC"/>
    <w:rsid w:val="00B07262"/>
    <w:rsid w:val="00B116EA"/>
    <w:rsid w:val="00B1204D"/>
    <w:rsid w:val="00B12386"/>
    <w:rsid w:val="00B17651"/>
    <w:rsid w:val="00B17C11"/>
    <w:rsid w:val="00B212E5"/>
    <w:rsid w:val="00B24221"/>
    <w:rsid w:val="00B25664"/>
    <w:rsid w:val="00B43049"/>
    <w:rsid w:val="00B4395A"/>
    <w:rsid w:val="00B447BA"/>
    <w:rsid w:val="00B506C9"/>
    <w:rsid w:val="00B50CC9"/>
    <w:rsid w:val="00B51872"/>
    <w:rsid w:val="00B57173"/>
    <w:rsid w:val="00B604B0"/>
    <w:rsid w:val="00B607A7"/>
    <w:rsid w:val="00B63F86"/>
    <w:rsid w:val="00B64AAD"/>
    <w:rsid w:val="00B66E50"/>
    <w:rsid w:val="00B73FC5"/>
    <w:rsid w:val="00B74D4D"/>
    <w:rsid w:val="00B7576D"/>
    <w:rsid w:val="00B75F5A"/>
    <w:rsid w:val="00B80487"/>
    <w:rsid w:val="00B80FAA"/>
    <w:rsid w:val="00B81888"/>
    <w:rsid w:val="00B8727B"/>
    <w:rsid w:val="00B87F39"/>
    <w:rsid w:val="00BB0907"/>
    <w:rsid w:val="00BB1621"/>
    <w:rsid w:val="00BC16E1"/>
    <w:rsid w:val="00BC6B19"/>
    <w:rsid w:val="00BC70BD"/>
    <w:rsid w:val="00BD384F"/>
    <w:rsid w:val="00BD769F"/>
    <w:rsid w:val="00BD7E8F"/>
    <w:rsid w:val="00BE6770"/>
    <w:rsid w:val="00BE7088"/>
    <w:rsid w:val="00BF0629"/>
    <w:rsid w:val="00BF6800"/>
    <w:rsid w:val="00C06459"/>
    <w:rsid w:val="00C1555B"/>
    <w:rsid w:val="00C21803"/>
    <w:rsid w:val="00C23673"/>
    <w:rsid w:val="00C24211"/>
    <w:rsid w:val="00C2542F"/>
    <w:rsid w:val="00C25AA0"/>
    <w:rsid w:val="00C273BB"/>
    <w:rsid w:val="00C277DC"/>
    <w:rsid w:val="00C3022A"/>
    <w:rsid w:val="00C303C4"/>
    <w:rsid w:val="00C3146B"/>
    <w:rsid w:val="00C31B93"/>
    <w:rsid w:val="00C328A8"/>
    <w:rsid w:val="00C35402"/>
    <w:rsid w:val="00C35E82"/>
    <w:rsid w:val="00C35FD6"/>
    <w:rsid w:val="00C43320"/>
    <w:rsid w:val="00C439A2"/>
    <w:rsid w:val="00C44417"/>
    <w:rsid w:val="00C50257"/>
    <w:rsid w:val="00C502D9"/>
    <w:rsid w:val="00C53B2B"/>
    <w:rsid w:val="00C54BCE"/>
    <w:rsid w:val="00C565BA"/>
    <w:rsid w:val="00C60397"/>
    <w:rsid w:val="00C61951"/>
    <w:rsid w:val="00C74FE1"/>
    <w:rsid w:val="00C811D5"/>
    <w:rsid w:val="00C84160"/>
    <w:rsid w:val="00C84969"/>
    <w:rsid w:val="00C84D35"/>
    <w:rsid w:val="00C8676A"/>
    <w:rsid w:val="00C91895"/>
    <w:rsid w:val="00C91998"/>
    <w:rsid w:val="00C919EE"/>
    <w:rsid w:val="00C9234E"/>
    <w:rsid w:val="00C97A88"/>
    <w:rsid w:val="00CA0180"/>
    <w:rsid w:val="00CA17CA"/>
    <w:rsid w:val="00CA233F"/>
    <w:rsid w:val="00CA4C30"/>
    <w:rsid w:val="00CA5A89"/>
    <w:rsid w:val="00CB02A8"/>
    <w:rsid w:val="00CB2DC8"/>
    <w:rsid w:val="00CC01C6"/>
    <w:rsid w:val="00CD1AB3"/>
    <w:rsid w:val="00CD4806"/>
    <w:rsid w:val="00CD5983"/>
    <w:rsid w:val="00CD7D45"/>
    <w:rsid w:val="00CF0779"/>
    <w:rsid w:val="00CF1C5E"/>
    <w:rsid w:val="00CF2AB9"/>
    <w:rsid w:val="00D050BB"/>
    <w:rsid w:val="00D100DC"/>
    <w:rsid w:val="00D148DC"/>
    <w:rsid w:val="00D16220"/>
    <w:rsid w:val="00D1745D"/>
    <w:rsid w:val="00D17579"/>
    <w:rsid w:val="00D20287"/>
    <w:rsid w:val="00D20B19"/>
    <w:rsid w:val="00D20D71"/>
    <w:rsid w:val="00D222F5"/>
    <w:rsid w:val="00D2268A"/>
    <w:rsid w:val="00D227F6"/>
    <w:rsid w:val="00D230F2"/>
    <w:rsid w:val="00D25B98"/>
    <w:rsid w:val="00D27222"/>
    <w:rsid w:val="00D351A3"/>
    <w:rsid w:val="00D35D1F"/>
    <w:rsid w:val="00D434F2"/>
    <w:rsid w:val="00D455BB"/>
    <w:rsid w:val="00D5004C"/>
    <w:rsid w:val="00D64468"/>
    <w:rsid w:val="00D653CD"/>
    <w:rsid w:val="00D658D0"/>
    <w:rsid w:val="00D72C5B"/>
    <w:rsid w:val="00D74FB6"/>
    <w:rsid w:val="00D804EE"/>
    <w:rsid w:val="00D86A31"/>
    <w:rsid w:val="00D87563"/>
    <w:rsid w:val="00D92A44"/>
    <w:rsid w:val="00DA1A4A"/>
    <w:rsid w:val="00DA4F29"/>
    <w:rsid w:val="00DA5043"/>
    <w:rsid w:val="00DA5E3A"/>
    <w:rsid w:val="00DB3941"/>
    <w:rsid w:val="00DB7AB3"/>
    <w:rsid w:val="00DC054D"/>
    <w:rsid w:val="00DC0555"/>
    <w:rsid w:val="00DC1296"/>
    <w:rsid w:val="00DC2E04"/>
    <w:rsid w:val="00DC3174"/>
    <w:rsid w:val="00DC3277"/>
    <w:rsid w:val="00DD16E6"/>
    <w:rsid w:val="00DD59FD"/>
    <w:rsid w:val="00DE01AA"/>
    <w:rsid w:val="00DE339F"/>
    <w:rsid w:val="00DE3D34"/>
    <w:rsid w:val="00DE448E"/>
    <w:rsid w:val="00DE64B1"/>
    <w:rsid w:val="00DE7FD3"/>
    <w:rsid w:val="00DF1554"/>
    <w:rsid w:val="00DF165E"/>
    <w:rsid w:val="00DF2275"/>
    <w:rsid w:val="00DF36D4"/>
    <w:rsid w:val="00DF6B12"/>
    <w:rsid w:val="00E02714"/>
    <w:rsid w:val="00E04DA6"/>
    <w:rsid w:val="00E11D85"/>
    <w:rsid w:val="00E12BB0"/>
    <w:rsid w:val="00E15AC0"/>
    <w:rsid w:val="00E15B63"/>
    <w:rsid w:val="00E21E8D"/>
    <w:rsid w:val="00E223BD"/>
    <w:rsid w:val="00E23353"/>
    <w:rsid w:val="00E24DF8"/>
    <w:rsid w:val="00E26DAF"/>
    <w:rsid w:val="00E34EB8"/>
    <w:rsid w:val="00E40F62"/>
    <w:rsid w:val="00E4342F"/>
    <w:rsid w:val="00E65D3A"/>
    <w:rsid w:val="00E7398F"/>
    <w:rsid w:val="00E75DA1"/>
    <w:rsid w:val="00E81A26"/>
    <w:rsid w:val="00E86799"/>
    <w:rsid w:val="00E878FC"/>
    <w:rsid w:val="00EB09A8"/>
    <w:rsid w:val="00EB0D67"/>
    <w:rsid w:val="00EB5ACF"/>
    <w:rsid w:val="00EC03FF"/>
    <w:rsid w:val="00EC1966"/>
    <w:rsid w:val="00EC34E8"/>
    <w:rsid w:val="00EC4E7D"/>
    <w:rsid w:val="00ED6898"/>
    <w:rsid w:val="00EE1F66"/>
    <w:rsid w:val="00EE306A"/>
    <w:rsid w:val="00EE4C68"/>
    <w:rsid w:val="00EE4D06"/>
    <w:rsid w:val="00EF62EF"/>
    <w:rsid w:val="00EF6B6C"/>
    <w:rsid w:val="00F016A5"/>
    <w:rsid w:val="00F01EA6"/>
    <w:rsid w:val="00F12EDA"/>
    <w:rsid w:val="00F15F9C"/>
    <w:rsid w:val="00F23928"/>
    <w:rsid w:val="00F275D0"/>
    <w:rsid w:val="00F33254"/>
    <w:rsid w:val="00F511CF"/>
    <w:rsid w:val="00F51370"/>
    <w:rsid w:val="00F524C9"/>
    <w:rsid w:val="00F52B3A"/>
    <w:rsid w:val="00F54299"/>
    <w:rsid w:val="00F55744"/>
    <w:rsid w:val="00F62725"/>
    <w:rsid w:val="00F62E4B"/>
    <w:rsid w:val="00F62E5B"/>
    <w:rsid w:val="00F64E83"/>
    <w:rsid w:val="00F72C0D"/>
    <w:rsid w:val="00F7311E"/>
    <w:rsid w:val="00F73D7D"/>
    <w:rsid w:val="00F7404E"/>
    <w:rsid w:val="00F81AEB"/>
    <w:rsid w:val="00F919C8"/>
    <w:rsid w:val="00FA0A6C"/>
    <w:rsid w:val="00FA1D76"/>
    <w:rsid w:val="00FA2BE3"/>
    <w:rsid w:val="00FA3F17"/>
    <w:rsid w:val="00FA4CA6"/>
    <w:rsid w:val="00FB40D6"/>
    <w:rsid w:val="00FC429E"/>
    <w:rsid w:val="00FD1544"/>
    <w:rsid w:val="00FD1AD5"/>
    <w:rsid w:val="00FD4C59"/>
    <w:rsid w:val="00FE1343"/>
    <w:rsid w:val="00FE195C"/>
    <w:rsid w:val="00FE19D7"/>
    <w:rsid w:val="00FE77D7"/>
    <w:rsid w:val="00FE7FD8"/>
    <w:rsid w:val="00FF2DD8"/>
    <w:rsid w:val="00FF378B"/>
    <w:rsid w:val="00FF3F4A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3833"/>
  <w15:chartTrackingRefBased/>
  <w15:docId w15:val="{445838A2-52DD-4C75-8E9B-235E6ACB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2DB"/>
    <w:pPr>
      <w:spacing w:after="0" w:line="240" w:lineRule="auto"/>
      <w:ind w:firstLine="360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D74F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2DB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fr-FR" w:bidi="ar-SA"/>
    </w:rPr>
  </w:style>
  <w:style w:type="paragraph" w:styleId="NormalWeb">
    <w:name w:val="Normal (Web)"/>
    <w:basedOn w:val="Normal"/>
    <w:uiPriority w:val="99"/>
    <w:semiHidden/>
    <w:unhideWhenUsed/>
    <w:rsid w:val="006F134B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bidi="ar-SA"/>
    </w:rPr>
  </w:style>
  <w:style w:type="character" w:styleId="Lienhypertexte">
    <w:name w:val="Hyperlink"/>
    <w:basedOn w:val="Policepardfaut"/>
    <w:uiPriority w:val="99"/>
    <w:semiHidden/>
    <w:unhideWhenUsed/>
    <w:rsid w:val="00313057"/>
    <w:rPr>
      <w:color w:val="0000FF"/>
      <w:u w:val="single"/>
    </w:rPr>
  </w:style>
  <w:style w:type="paragraph" w:customStyle="1" w:styleId="ParagraphTextStyle">
    <w:name w:val="Paragraph Text Style"/>
    <w:rsid w:val="00274DD8"/>
    <w:pPr>
      <w:spacing w:before="144" w:after="72" w:line="276" w:lineRule="auto"/>
    </w:pPr>
    <w:rPr>
      <w:rFonts w:ascii="Segoe UI" w:eastAsia="Segoe UI" w:hAnsi="Segoe UI" w:cs="Segoe UI"/>
      <w:color w:val="000000"/>
      <w:kern w:val="0"/>
      <w:sz w:val="26"/>
      <w:szCs w:val="26"/>
      <w:lang w:eastAsia="fr-FR"/>
      <w14:ligatures w14:val="none"/>
    </w:rPr>
  </w:style>
  <w:style w:type="paragraph" w:styleId="Sansinterligne">
    <w:name w:val="No Spacing"/>
    <w:uiPriority w:val="1"/>
    <w:qFormat/>
    <w:rsid w:val="00D74FB6"/>
    <w:pPr>
      <w:spacing w:after="0" w:line="240" w:lineRule="auto"/>
      <w:ind w:firstLine="360"/>
    </w:pPr>
    <w:rPr>
      <w:rFonts w:ascii="Calibri" w:eastAsia="Times New Roman" w:hAnsi="Calibri" w:cs="Times New Roman"/>
      <w:kern w:val="0"/>
      <w:lang w:val="en-US" w:bidi="en-US"/>
      <w14:ligatures w14:val="none"/>
    </w:rPr>
  </w:style>
  <w:style w:type="character" w:customStyle="1" w:styleId="Titre1Car">
    <w:name w:val="Titre 1 Car"/>
    <w:basedOn w:val="Policepardfaut"/>
    <w:link w:val="Titre1"/>
    <w:uiPriority w:val="9"/>
    <w:rsid w:val="00D74FB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PAYET</dc:creator>
  <cp:keywords/>
  <dc:description/>
  <cp:lastModifiedBy>James NAGES</cp:lastModifiedBy>
  <cp:revision>3</cp:revision>
  <cp:lastPrinted>2023-09-04T03:51:00Z</cp:lastPrinted>
  <dcterms:created xsi:type="dcterms:W3CDTF">2023-09-18T22:57:00Z</dcterms:created>
  <dcterms:modified xsi:type="dcterms:W3CDTF">2023-09-18T22:58:00Z</dcterms:modified>
</cp:coreProperties>
</file>